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6" w:rsidRPr="00BD2D51" w:rsidRDefault="00F1760D" w:rsidP="00F1760D">
      <w:pPr>
        <w:pStyle w:val="Heading1"/>
        <w:jc w:val="center"/>
        <w:rPr>
          <w:sz w:val="36"/>
          <w:szCs w:val="36"/>
        </w:rPr>
      </w:pPr>
      <w:r w:rsidRPr="00BD2D51">
        <w:rPr>
          <w:sz w:val="36"/>
          <w:szCs w:val="36"/>
        </w:rPr>
        <w:t>AGROVOC Concept Server Workbench</w:t>
      </w:r>
      <w:r w:rsidR="00496C23" w:rsidRPr="00BD2D51">
        <w:rPr>
          <w:sz w:val="36"/>
          <w:szCs w:val="36"/>
        </w:rPr>
        <w:t xml:space="preserve"> </w:t>
      </w:r>
    </w:p>
    <w:p w:rsidR="000D63BA" w:rsidRDefault="00BD2D51" w:rsidP="00607AC6">
      <w:pPr>
        <w:pStyle w:val="Heading1"/>
        <w:rPr>
          <w:sz w:val="36"/>
          <w:szCs w:val="36"/>
        </w:rPr>
      </w:pPr>
      <w:r w:rsidRPr="00BD2D51">
        <w:rPr>
          <w:sz w:val="36"/>
          <w:szCs w:val="36"/>
        </w:rPr>
        <w:t xml:space="preserve">            </w:t>
      </w:r>
      <w:r w:rsidR="00496C23" w:rsidRPr="00BD2D51">
        <w:rPr>
          <w:sz w:val="36"/>
          <w:szCs w:val="36"/>
        </w:rPr>
        <w:t xml:space="preserve">Workshop Report </w:t>
      </w:r>
      <w:r w:rsidRPr="00BD2D51">
        <w:rPr>
          <w:sz w:val="36"/>
          <w:szCs w:val="36"/>
        </w:rPr>
        <w:t xml:space="preserve"> of </w:t>
      </w:r>
      <w:r w:rsidR="00607AC6" w:rsidRPr="00BD2D51">
        <w:rPr>
          <w:sz w:val="36"/>
          <w:szCs w:val="36"/>
        </w:rPr>
        <w:t>MIMOS</w:t>
      </w:r>
      <w:r w:rsidRPr="00BD2D51">
        <w:rPr>
          <w:sz w:val="36"/>
          <w:szCs w:val="36"/>
        </w:rPr>
        <w:t>, Malaysia</w:t>
      </w:r>
      <w:r w:rsidR="000D63BA">
        <w:rPr>
          <w:sz w:val="36"/>
          <w:szCs w:val="36"/>
        </w:rPr>
        <w:t xml:space="preserve"> </w:t>
      </w:r>
    </w:p>
    <w:p w:rsidR="00F1760D" w:rsidRDefault="000D63BA" w:rsidP="00607AC6">
      <w:pPr>
        <w:pStyle w:val="Heading1"/>
      </w:pPr>
      <w:r>
        <w:rPr>
          <w:sz w:val="36"/>
          <w:szCs w:val="36"/>
        </w:rPr>
        <w:t xml:space="preserve">              14-16 April, 2010       </w:t>
      </w:r>
      <w:r w:rsidR="00F1760D">
        <w:br/>
      </w:r>
    </w:p>
    <w:p w:rsidR="00F1760D" w:rsidRDefault="00F1760D" w:rsidP="00F1760D"/>
    <w:p w:rsidR="00EA05DF" w:rsidRPr="008F1A24" w:rsidRDefault="00EA05DF" w:rsidP="00EA05DF"/>
    <w:p w:rsidR="00EA05DF" w:rsidRPr="008F1A24" w:rsidRDefault="00EA05DF" w:rsidP="00EA05DF">
      <w:pPr>
        <w:pStyle w:val="Heading2"/>
        <w:pBdr>
          <w:top w:val="single" w:sz="4" w:space="1" w:color="auto"/>
        </w:pBdr>
      </w:pPr>
      <w:bookmarkStart w:id="0" w:name="_Toc132085256"/>
      <w:bookmarkStart w:id="1" w:name="_Toc169516733"/>
      <w:r w:rsidRPr="008F1A24">
        <w:t>Change Log</w:t>
      </w:r>
      <w:bookmarkEnd w:id="0"/>
      <w:bookmarkEnd w:id="1"/>
    </w:p>
    <w:p w:rsidR="00EA05DF" w:rsidRPr="008F1A24" w:rsidRDefault="00EA05DF" w:rsidP="00EA05DF"/>
    <w:tbl>
      <w:tblPr>
        <w:tblW w:w="8648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2"/>
        <w:gridCol w:w="1439"/>
        <w:gridCol w:w="2792"/>
        <w:gridCol w:w="3685"/>
      </w:tblGrid>
      <w:tr w:rsidR="00EA05DF" w:rsidRPr="008F1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  <w:jc w:val="left"/>
              <w:rPr>
                <w:b/>
                <w:bCs/>
                <w:color w:val="auto"/>
              </w:rPr>
            </w:pPr>
            <w:r w:rsidRPr="008F1A24">
              <w:rPr>
                <w:b/>
                <w:bCs/>
                <w:color w:val="auto"/>
              </w:rPr>
              <w:t>Version</w:t>
            </w: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  <w:rPr>
                <w:b/>
                <w:bCs/>
                <w:color w:val="auto"/>
              </w:rPr>
            </w:pPr>
            <w:r w:rsidRPr="008F1A24">
              <w:rPr>
                <w:b/>
                <w:bCs/>
                <w:color w:val="auto"/>
              </w:rPr>
              <w:t>Date</w:t>
            </w:r>
          </w:p>
        </w:tc>
        <w:tc>
          <w:tcPr>
            <w:tcW w:w="2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  <w:rPr>
                <w:b/>
                <w:bCs/>
                <w:color w:val="auto"/>
              </w:rPr>
            </w:pPr>
            <w:r w:rsidRPr="008F1A24">
              <w:rPr>
                <w:b/>
                <w:bCs/>
                <w:color w:val="auto"/>
              </w:rPr>
              <w:t>Amended by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  <w:rPr>
                <w:b/>
                <w:bCs/>
                <w:color w:val="auto"/>
              </w:rPr>
            </w:pPr>
            <w:r w:rsidRPr="008F1A24">
              <w:rPr>
                <w:b/>
                <w:bCs/>
                <w:color w:val="auto"/>
              </w:rPr>
              <w:t>Changes</w:t>
            </w:r>
          </w:p>
        </w:tc>
      </w:tr>
      <w:tr w:rsidR="00EA05DF" w:rsidRPr="008F1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  <w:r w:rsidRPr="008F1A24">
              <w:t>0.1</w:t>
            </w: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674F48" w:rsidP="00EA05DF">
            <w:pPr>
              <w:pStyle w:val="table"/>
            </w:pPr>
            <w:r>
              <w:t xml:space="preserve">May </w:t>
            </w:r>
            <w:r w:rsidR="00EA05DF">
              <w:t>20</w:t>
            </w:r>
            <w:r w:rsidR="00496C23">
              <w:t>10</w:t>
            </w:r>
          </w:p>
        </w:tc>
        <w:tc>
          <w:tcPr>
            <w:tcW w:w="2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496C23" w:rsidP="00EA05DF">
            <w:pPr>
              <w:pStyle w:val="table"/>
              <w:ind w:left="720" w:hanging="720"/>
            </w:pPr>
            <w:r>
              <w:t>Ahsan Morshed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  <w:r w:rsidRPr="008F1A24">
              <w:t>Initial draft</w:t>
            </w:r>
          </w:p>
        </w:tc>
      </w:tr>
      <w:tr w:rsidR="00EA05DF" w:rsidRPr="008F1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</w:p>
        </w:tc>
        <w:tc>
          <w:tcPr>
            <w:tcW w:w="2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</w:p>
        </w:tc>
      </w:tr>
      <w:tr w:rsidR="00EA05DF" w:rsidRPr="008F1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</w:p>
        </w:tc>
        <w:tc>
          <w:tcPr>
            <w:tcW w:w="2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</w:p>
        </w:tc>
      </w:tr>
      <w:tr w:rsidR="00EA05DF" w:rsidRPr="008F1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</w:p>
        </w:tc>
        <w:tc>
          <w:tcPr>
            <w:tcW w:w="2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5DF" w:rsidRPr="008F1A24" w:rsidRDefault="00EA05DF" w:rsidP="00EA05DF">
            <w:pPr>
              <w:pStyle w:val="table"/>
            </w:pPr>
          </w:p>
        </w:tc>
      </w:tr>
      <w:tr w:rsidR="001C5271" w:rsidRPr="008F1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C5271" w:rsidRDefault="001C5271" w:rsidP="00EA05DF">
            <w:pPr>
              <w:pStyle w:val="table"/>
            </w:pP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C5271" w:rsidRDefault="001C5271" w:rsidP="00EA05DF">
            <w:pPr>
              <w:pStyle w:val="table"/>
            </w:pPr>
          </w:p>
        </w:tc>
        <w:tc>
          <w:tcPr>
            <w:tcW w:w="2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C5271" w:rsidRDefault="001C5271" w:rsidP="00EA05DF">
            <w:pPr>
              <w:pStyle w:val="table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C5271" w:rsidRDefault="001C5271" w:rsidP="00EA05DF">
            <w:pPr>
              <w:pStyle w:val="table"/>
            </w:pPr>
          </w:p>
        </w:tc>
      </w:tr>
    </w:tbl>
    <w:p w:rsidR="00EA05DF" w:rsidRPr="008F1A24" w:rsidRDefault="00EA05DF" w:rsidP="00EA05DF"/>
    <w:p w:rsidR="00390E09" w:rsidRPr="00BD2D51" w:rsidRDefault="00496C23" w:rsidP="00390E09">
      <w:pPr>
        <w:pStyle w:val="Heading2"/>
        <w:rPr>
          <w:i w:val="0"/>
          <w:sz w:val="32"/>
          <w:szCs w:val="32"/>
        </w:rPr>
      </w:pPr>
      <w:r w:rsidRPr="00BD2D51">
        <w:rPr>
          <w:i w:val="0"/>
          <w:sz w:val="32"/>
          <w:szCs w:val="32"/>
        </w:rPr>
        <w:t xml:space="preserve">Objective and issues </w:t>
      </w:r>
      <w:r w:rsidR="00BD2D51">
        <w:rPr>
          <w:i w:val="0"/>
          <w:sz w:val="32"/>
          <w:szCs w:val="32"/>
        </w:rPr>
        <w:t>:</w:t>
      </w:r>
    </w:p>
    <w:p w:rsidR="00D051F9" w:rsidRPr="00D051F9" w:rsidRDefault="00D051F9" w:rsidP="00D051F9"/>
    <w:p w:rsidR="00D051F9" w:rsidRPr="00D051F9" w:rsidRDefault="00D051F9" w:rsidP="008F6358">
      <w:pPr>
        <w:pStyle w:val="ListParagraph"/>
        <w:numPr>
          <w:ilvl w:val="0"/>
          <w:numId w:val="2"/>
        </w:numPr>
        <w:jc w:val="both"/>
      </w:pPr>
      <w:r w:rsidRPr="00D051F9">
        <w:t xml:space="preserve">Analyzing the state of Agrovoc and the Workbench Developments </w:t>
      </w:r>
    </w:p>
    <w:p w:rsidR="00D051F9" w:rsidRPr="00D051F9" w:rsidRDefault="00D051F9" w:rsidP="008F6358">
      <w:pPr>
        <w:pStyle w:val="ListParagraph"/>
        <w:numPr>
          <w:ilvl w:val="0"/>
          <w:numId w:val="1"/>
        </w:numPr>
        <w:jc w:val="both"/>
      </w:pPr>
      <w:r w:rsidRPr="00D051F9">
        <w:t xml:space="preserve">The AOS idea and architecture </w:t>
      </w:r>
    </w:p>
    <w:p w:rsidR="00D051F9" w:rsidRPr="00D051F9" w:rsidRDefault="00D051F9" w:rsidP="008F6358">
      <w:pPr>
        <w:pStyle w:val="ListParagraph"/>
        <w:numPr>
          <w:ilvl w:val="0"/>
          <w:numId w:val="1"/>
        </w:numPr>
        <w:jc w:val="both"/>
      </w:pPr>
      <w:r w:rsidRPr="00D051F9">
        <w:t xml:space="preserve">The AGROVOC OWL model: strength and weaknesses </w:t>
      </w:r>
    </w:p>
    <w:p w:rsidR="00D051F9" w:rsidRPr="00D051F9" w:rsidRDefault="00D051F9" w:rsidP="008F6358">
      <w:pPr>
        <w:pStyle w:val="ListParagraph"/>
        <w:numPr>
          <w:ilvl w:val="0"/>
          <w:numId w:val="1"/>
        </w:numPr>
        <w:jc w:val="both"/>
      </w:pPr>
      <w:r w:rsidRPr="00D051F9">
        <w:t xml:space="preserve">The workbench architecture: strengths and weaknesses </w:t>
      </w:r>
    </w:p>
    <w:p w:rsidR="00D051F9" w:rsidRPr="00D051F9" w:rsidRDefault="00D051F9" w:rsidP="008F6358">
      <w:pPr>
        <w:pStyle w:val="ListParagraph"/>
        <w:numPr>
          <w:ilvl w:val="0"/>
          <w:numId w:val="1"/>
        </w:numPr>
        <w:jc w:val="both"/>
      </w:pPr>
      <w:r w:rsidRPr="00D051F9">
        <w:t xml:space="preserve">Sustainability: how long can we use the systems we created now? </w:t>
      </w:r>
    </w:p>
    <w:p w:rsidR="00D051F9" w:rsidRPr="00D051F9" w:rsidRDefault="00D051F9" w:rsidP="008F6358">
      <w:pPr>
        <w:pStyle w:val="ListParagraph"/>
        <w:numPr>
          <w:ilvl w:val="0"/>
          <w:numId w:val="1"/>
        </w:numPr>
        <w:jc w:val="both"/>
      </w:pPr>
      <w:r w:rsidRPr="00D051F9">
        <w:t xml:space="preserve">Should we continue to develop software? </w:t>
      </w:r>
    </w:p>
    <w:p w:rsidR="00D051F9" w:rsidRPr="00D051F9" w:rsidRDefault="00D051F9" w:rsidP="00D051F9">
      <w:pPr>
        <w:jc w:val="both"/>
      </w:pPr>
      <w:r w:rsidRPr="00D051F9">
        <w:t xml:space="preserve">MIMOS Semantic Technology Platform (STP) &amp; Sample Applications </w:t>
      </w:r>
    </w:p>
    <w:p w:rsidR="00D051F9" w:rsidRPr="00D051F9" w:rsidRDefault="00D051F9" w:rsidP="008F6358">
      <w:pPr>
        <w:pStyle w:val="ListParagraph"/>
        <w:numPr>
          <w:ilvl w:val="0"/>
          <w:numId w:val="2"/>
        </w:numPr>
        <w:jc w:val="both"/>
      </w:pPr>
      <w:r w:rsidRPr="00D051F9">
        <w:t xml:space="preserve">Brainstorming about the future of Agrovoc and the Workbench </w:t>
      </w:r>
    </w:p>
    <w:p w:rsidR="00D051F9" w:rsidRPr="00D051F9" w:rsidRDefault="00D051F9" w:rsidP="008F6358">
      <w:pPr>
        <w:pStyle w:val="ListParagraph"/>
        <w:numPr>
          <w:ilvl w:val="0"/>
          <w:numId w:val="3"/>
        </w:numPr>
        <w:jc w:val="both"/>
      </w:pPr>
      <w:r w:rsidRPr="00D051F9">
        <w:t xml:space="preserve">A model for the AGROVOC concept scheme/server </w:t>
      </w:r>
    </w:p>
    <w:p w:rsidR="00D051F9" w:rsidRPr="00D051F9" w:rsidRDefault="00D051F9" w:rsidP="008F6358">
      <w:pPr>
        <w:pStyle w:val="ListParagraph"/>
        <w:numPr>
          <w:ilvl w:val="0"/>
          <w:numId w:val="3"/>
        </w:numPr>
        <w:jc w:val="both"/>
      </w:pPr>
      <w:r w:rsidRPr="00D051F9">
        <w:t xml:space="preserve">Possible tools for maintenance of AGROVOC and other parts of the AOS </w:t>
      </w:r>
    </w:p>
    <w:p w:rsidR="00D051F9" w:rsidRPr="00D051F9" w:rsidRDefault="00D051F9" w:rsidP="008F6358">
      <w:pPr>
        <w:pStyle w:val="ListParagraph"/>
        <w:numPr>
          <w:ilvl w:val="0"/>
          <w:numId w:val="2"/>
        </w:numPr>
        <w:jc w:val="both"/>
      </w:pPr>
      <w:r w:rsidRPr="00D051F9">
        <w:t>investigating different roles and scenarios:</w:t>
      </w:r>
    </w:p>
    <w:p w:rsidR="00D051F9" w:rsidRPr="00D051F9" w:rsidRDefault="003D6C46" w:rsidP="00D051F9">
      <w:pPr>
        <w:jc w:val="both"/>
      </w:pPr>
      <w:r>
        <w:t xml:space="preserve">     </w:t>
      </w:r>
      <w:r w:rsidR="00D051F9" w:rsidRPr="00D051F9">
        <w:t>[web apps vs desktop applications with remote access vs browser plugins]</w:t>
      </w:r>
    </w:p>
    <w:p w:rsidR="00D051F9" w:rsidRPr="00D051F9" w:rsidRDefault="003D6C46" w:rsidP="00D051F9">
      <w:pPr>
        <w:jc w:val="both"/>
      </w:pPr>
      <w:r>
        <w:t xml:space="preserve">    </w:t>
      </w:r>
      <w:r w:rsidR="00D051F9" w:rsidRPr="00D051F9">
        <w:t xml:space="preserve">[end user browsing apps vs administration full-editing apps] ... </w:t>
      </w:r>
    </w:p>
    <w:p w:rsidR="00D051F9" w:rsidRDefault="00D051F9" w:rsidP="008F6358">
      <w:pPr>
        <w:pStyle w:val="ListParagraph"/>
        <w:numPr>
          <w:ilvl w:val="0"/>
          <w:numId w:val="4"/>
        </w:numPr>
        <w:jc w:val="both"/>
      </w:pPr>
      <w:r w:rsidRPr="00D051F9">
        <w:t xml:space="preserve">A possible software architecture for version 2 </w:t>
      </w:r>
    </w:p>
    <w:p w:rsidR="00D051F9" w:rsidRPr="00D051F9" w:rsidRDefault="00D051F9" w:rsidP="00D051F9">
      <w:pPr>
        <w:pStyle w:val="ListParagraph"/>
        <w:jc w:val="both"/>
      </w:pPr>
    </w:p>
    <w:p w:rsidR="00D051F9" w:rsidRDefault="00D051F9" w:rsidP="008F6358">
      <w:pPr>
        <w:pStyle w:val="ListParagraph"/>
        <w:numPr>
          <w:ilvl w:val="0"/>
          <w:numId w:val="4"/>
        </w:numPr>
        <w:jc w:val="both"/>
      </w:pPr>
      <w:r w:rsidRPr="00D051F9">
        <w:t>Migration issues:</w:t>
      </w:r>
    </w:p>
    <w:p w:rsidR="00D051F9" w:rsidRPr="00D051F9" w:rsidRDefault="00D051F9" w:rsidP="008F6358">
      <w:pPr>
        <w:pStyle w:val="ListParagraph"/>
        <w:numPr>
          <w:ilvl w:val="3"/>
          <w:numId w:val="5"/>
        </w:numPr>
        <w:jc w:val="both"/>
      </w:pPr>
      <w:r w:rsidRPr="00D051F9">
        <w:t xml:space="preserve">new model (from previous "hijacked" OWL to SKOS (and SKOS-XL?) </w:t>
      </w:r>
    </w:p>
    <w:p w:rsidR="00D051F9" w:rsidRPr="00D051F9" w:rsidRDefault="00D051F9" w:rsidP="008F6358">
      <w:pPr>
        <w:pStyle w:val="ListParagraph"/>
        <w:numPr>
          <w:ilvl w:val="3"/>
          <w:numId w:val="5"/>
        </w:numPr>
        <w:jc w:val="both"/>
      </w:pPr>
      <w:r w:rsidRPr="00D051F9">
        <w:t xml:space="preserve">dedicated vocabulary: extending the SKOS-XL extension points to provide a vocabulary for describing AGROVOC data and linguistic info </w:t>
      </w:r>
    </w:p>
    <w:p w:rsidR="00D051F9" w:rsidRPr="00D051F9" w:rsidRDefault="00D051F9" w:rsidP="008F6358">
      <w:pPr>
        <w:pStyle w:val="ListParagraph"/>
        <w:numPr>
          <w:ilvl w:val="0"/>
          <w:numId w:val="6"/>
        </w:numPr>
        <w:jc w:val="both"/>
      </w:pPr>
      <w:r w:rsidRPr="00D051F9">
        <w:t xml:space="preserve">Necessary papers to write or inquiries to do </w:t>
      </w:r>
    </w:p>
    <w:p w:rsidR="00D051F9" w:rsidRPr="00D051F9" w:rsidRDefault="00D051F9" w:rsidP="00D051F9">
      <w:pPr>
        <w:jc w:val="both"/>
      </w:pPr>
      <w:r w:rsidRPr="00D051F9">
        <w:t xml:space="preserve">Review on MIMOS STP components that may be useful for the New Architecture </w:t>
      </w:r>
    </w:p>
    <w:p w:rsidR="00D051F9" w:rsidRPr="00D051F9" w:rsidRDefault="00D051F9" w:rsidP="008F6358">
      <w:pPr>
        <w:pStyle w:val="ListParagraph"/>
        <w:numPr>
          <w:ilvl w:val="0"/>
          <w:numId w:val="2"/>
        </w:numPr>
        <w:jc w:val="both"/>
      </w:pPr>
      <w:r w:rsidRPr="00D051F9">
        <w:t xml:space="preserve">Making Working Arrangements for the year </w:t>
      </w:r>
    </w:p>
    <w:p w:rsidR="00D051F9" w:rsidRPr="00D051F9" w:rsidRDefault="00D051F9" w:rsidP="008F6358">
      <w:pPr>
        <w:pStyle w:val="ListParagraph"/>
        <w:numPr>
          <w:ilvl w:val="0"/>
          <w:numId w:val="7"/>
        </w:numPr>
        <w:jc w:val="both"/>
      </w:pPr>
      <w:r w:rsidRPr="00D051F9">
        <w:t xml:space="preserve">Production Environment from June 2010 </w:t>
      </w:r>
    </w:p>
    <w:p w:rsidR="00D051F9" w:rsidRPr="00D051F9" w:rsidRDefault="00D051F9" w:rsidP="008F6358">
      <w:pPr>
        <w:pStyle w:val="ListParagraph"/>
        <w:numPr>
          <w:ilvl w:val="0"/>
          <w:numId w:val="7"/>
        </w:numPr>
        <w:jc w:val="both"/>
      </w:pPr>
      <w:r w:rsidRPr="00D051F9">
        <w:lastRenderedPageBreak/>
        <w:t xml:space="preserve">Roles and Responsibilities </w:t>
      </w:r>
    </w:p>
    <w:p w:rsidR="009543E8" w:rsidRPr="00D051F9" w:rsidRDefault="00D051F9" w:rsidP="008F6358">
      <w:pPr>
        <w:pStyle w:val="ListParagraph"/>
        <w:numPr>
          <w:ilvl w:val="0"/>
          <w:numId w:val="7"/>
        </w:numPr>
        <w:jc w:val="both"/>
      </w:pPr>
      <w:r w:rsidRPr="00D051F9">
        <w:t>Hands On exercises</w:t>
      </w:r>
    </w:p>
    <w:p w:rsidR="008D011B" w:rsidRDefault="008D011B" w:rsidP="00390E09"/>
    <w:p w:rsidR="008D011B" w:rsidRDefault="008D011B" w:rsidP="00390E09"/>
    <w:p w:rsidR="006F0C05" w:rsidRDefault="006F0C05" w:rsidP="00611626">
      <w:pPr>
        <w:keepNext/>
      </w:pPr>
    </w:p>
    <w:p w:rsidR="006F0C05" w:rsidRDefault="006F0C05" w:rsidP="00390E09"/>
    <w:p w:rsidR="00390E09" w:rsidRPr="00BD2D51" w:rsidRDefault="00364A3F" w:rsidP="00390E09">
      <w:pPr>
        <w:pStyle w:val="Heading3"/>
        <w:rPr>
          <w:sz w:val="32"/>
          <w:szCs w:val="32"/>
        </w:rPr>
      </w:pPr>
      <w:r w:rsidRPr="00BD2D51">
        <w:rPr>
          <w:sz w:val="32"/>
          <w:szCs w:val="32"/>
        </w:rPr>
        <w:t xml:space="preserve">Agrovoc Current Owl model (Strength and weekness) : </w:t>
      </w:r>
    </w:p>
    <w:p w:rsidR="00364A3F" w:rsidRDefault="00364A3F" w:rsidP="00364A3F"/>
    <w:p w:rsidR="00364A3F" w:rsidRDefault="00364A3F" w:rsidP="00364A3F">
      <w:r w:rsidRPr="00364A3F">
        <w:drawing>
          <wp:inline distT="0" distB="0" distL="0" distR="0">
            <wp:extent cx="5214257" cy="312420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0" cy="5429288"/>
                      <a:chOff x="285720" y="1142984"/>
                      <a:chExt cx="8572560" cy="5429288"/>
                    </a:xfrm>
                  </a:grpSpPr>
                  <a:grpSp>
                    <a:nvGrpSpPr>
                      <a:cNvPr id="65" name="Group 64"/>
                      <a:cNvGrpSpPr/>
                    </a:nvGrpSpPr>
                    <a:grpSpPr>
                      <a:xfrm>
                        <a:off x="285720" y="1142984"/>
                        <a:ext cx="8572560" cy="5429288"/>
                        <a:chOff x="285720" y="1142984"/>
                        <a:chExt cx="8572560" cy="5429288"/>
                      </a:xfrm>
                    </a:grpSpPr>
                    <a:sp>
                      <a:nvSpPr>
                        <a:cNvPr id="2052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13897" y="3250390"/>
                          <a:ext cx="958849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/>
                              <a:t>noun</a:t>
                            </a:r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2053" name="Rectangle 5"/>
                        <a:cNvSpPr>
                          <a:spLocks noChangeArrowheads="1"/>
                        </a:cNvSpPr>
                      </a:nvSpPr>
                      <a:spPr bwMode="auto">
                        <a:xfrm flipH="1">
                          <a:off x="4850356" y="1142984"/>
                          <a:ext cx="1500198" cy="301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/>
                              <a:t>lexicalization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54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4076" y="3015820"/>
                          <a:ext cx="1000131" cy="7143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domain </a:t>
                            </a:r>
                          </a:p>
                          <a:p>
                            <a:pPr algn="ctr"/>
                            <a:r>
                              <a:rPr lang="en-US" dirty="0" smtClean="0"/>
                              <a:t>concept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4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016530" y="4060015"/>
                          <a:ext cx="3456516" cy="1023396"/>
                          <a:chOff x="2336" y="2659"/>
                          <a:chExt cx="1542" cy="908"/>
                        </a:xfrm>
                      </a:grpSpPr>
                      <a:sp>
                        <a:nvSpPr>
                          <a:cNvPr id="2059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36" y="2659"/>
                            <a:ext cx="1542" cy="86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2" name="Line 2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336" y="2931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5" name="Text Box 2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336" y="2659"/>
                            <a:ext cx="332" cy="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/>
                                <a:t>maize</a:t>
                              </a:r>
                              <a:endParaRPr lang="en-GB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6" name="Text Box 2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336" y="3113"/>
                            <a:ext cx="536" cy="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/>
                                <a:t>has_synonym</a:t>
                              </a:r>
                              <a:endParaRPr lang="en-GB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7" name="Text Box 2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336" y="3294"/>
                            <a:ext cx="598" cy="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/>
                                <a:t>has_translation</a:t>
                              </a:r>
                              <a:endParaRPr lang="en-GB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8" name="Text Box 3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336" y="2930"/>
                            <a:ext cx="302" cy="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/>
                                <a:t>means</a:t>
                              </a:r>
                              <a:endParaRPr lang="en-GB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9" name="Text Box 3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24" y="2930"/>
                            <a:ext cx="286" cy="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/>
                                <a:t>12332</a:t>
                              </a:r>
                              <a:endParaRPr lang="en-GB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0" name="Text Box 3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40" y="3113"/>
                            <a:ext cx="381" cy="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/>
                                <a:t>corn (en)</a:t>
                              </a:r>
                              <a:endParaRPr lang="en-GB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1" name="Text Box 3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30" y="3294"/>
                            <a:ext cx="361" cy="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/>
                                <a:t>maïs (fr)</a:t>
                              </a:r>
                              <a:endParaRPr lang="en-GB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2" name="Line 3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243" y="2931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4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21464" y="5301836"/>
                          <a:ext cx="3293256" cy="809497"/>
                          <a:chOff x="837" y="2931"/>
                          <a:chExt cx="1544" cy="682"/>
                        </a:xfrm>
                      </a:grpSpPr>
                      <a:sp>
                        <a:nvSpPr>
                          <a:cNvPr id="2083" name="Rectangle 3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39" y="2931"/>
                            <a:ext cx="1542" cy="63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4" name="Line 3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39" y="3203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5" name="Text Box 3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39" y="2931"/>
                            <a:ext cx="285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/>
                                <a:t>corn</a:t>
                              </a:r>
                              <a:endParaRPr lang="en-GB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6" name="Text Box 3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37" y="3354"/>
                            <a:ext cx="563" cy="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/>
                                <a:t>has_synonym</a:t>
                              </a:r>
                              <a:endParaRPr lang="en-GB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8" name="Text Box 4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39" y="3203"/>
                            <a:ext cx="317" cy="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/>
                                <a:t>means</a:t>
                              </a:r>
                              <a:endParaRPr lang="en-GB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9" name="Text Box 4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28" y="3203"/>
                            <a:ext cx="301" cy="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/>
                                <a:t>12332</a:t>
                              </a:r>
                              <a:endParaRPr lang="en-GB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0" name="Text Box 4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41" y="3354"/>
                            <a:ext cx="483" cy="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/>
                                <a:t>maize (en)</a:t>
                              </a:r>
                              <a:endParaRPr lang="en-GB" sz="14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2" name="Line 4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746" y="320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2095" name="AutoShape 47"/>
                        <a:cNvCxnSpPr>
                          <a:cxnSpLocks noChangeShapeType="1"/>
                          <a:endCxn id="2052" idx="2"/>
                        </a:cNvCxnSpPr>
                      </a:nvCxnSpPr>
                      <a:spPr bwMode="auto">
                        <a:xfrm rot="5400000" flipH="1">
                          <a:off x="5927225" y="3241394"/>
                          <a:ext cx="485775" cy="1151467"/>
                        </a:xfrm>
                        <a:prstGeom prst="bentConnector3">
                          <a:avLst>
                            <a:gd name="adj1" fmla="val 46319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a:spPr>
                    </a:cxnSp>
                    <a:cxnSp>
                      <a:nvCxnSpPr>
                        <a:cNvPr id="2096" name="AutoShape 48"/>
                        <a:cNvCxnSpPr>
                          <a:cxnSpLocks noChangeShapeType="1"/>
                          <a:endCxn id="2052" idx="2"/>
                        </a:cNvCxnSpPr>
                      </a:nvCxnSpPr>
                      <a:spPr bwMode="auto">
                        <a:xfrm rot="16200000">
                          <a:off x="3968581" y="3676039"/>
                          <a:ext cx="1727597" cy="1524000"/>
                        </a:xfrm>
                        <a:prstGeom prst="bentConnector3">
                          <a:avLst>
                            <a:gd name="adj1" fmla="val 85523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a:spPr>
                    </a:cxnSp>
                    <a:sp>
                      <a:nvSpPr>
                        <a:cNvPr id="2099" name="Text Box 5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36174" y="2015688"/>
                          <a:ext cx="1382110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err="1"/>
                              <a:t>sub_class_of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00" name="Rectangle 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37864" y="2601499"/>
                          <a:ext cx="958849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/>
                              <a:t>8171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01" name="Rectangle 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37864" y="3195622"/>
                          <a:ext cx="958849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/>
                              <a:t>1474</a:t>
                            </a:r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2102" name="Rectangl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37864" y="3789743"/>
                          <a:ext cx="958849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/>
                              <a:t>12332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103" name="AutoShape 55"/>
                        <a:cNvCxnSpPr>
                          <a:cxnSpLocks noChangeShapeType="1"/>
                          <a:stCxn id="2100" idx="1"/>
                        </a:cNvCxnSpPr>
                      </a:nvCxnSpPr>
                      <a:spPr bwMode="auto">
                        <a:xfrm rot="10800000" flipV="1">
                          <a:off x="1564210" y="2763423"/>
                          <a:ext cx="573655" cy="32383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a:spPr>
                    </a:cxnSp>
                    <a:cxnSp>
                      <a:nvCxnSpPr>
                        <a:cNvPr id="2104" name="AutoShape 56"/>
                        <a:cNvCxnSpPr>
                          <a:cxnSpLocks noChangeShapeType="1"/>
                          <a:stCxn id="2101" idx="0"/>
                          <a:endCxn id="2100" idx="2"/>
                        </a:cNvCxnSpPr>
                      </a:nvCxnSpPr>
                      <a:spPr bwMode="auto">
                        <a:xfrm rot="16200000">
                          <a:off x="2483210" y="3060486"/>
                          <a:ext cx="27027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</a:cxnSp>
                    <a:cxnSp>
                      <a:nvCxnSpPr>
                        <a:cNvPr id="2105" name="AutoShape 57"/>
                        <a:cNvCxnSpPr>
                          <a:cxnSpLocks noChangeShapeType="1"/>
                          <a:stCxn id="2102" idx="0"/>
                          <a:endCxn id="2101" idx="2"/>
                        </a:cNvCxnSpPr>
                      </a:nvCxnSpPr>
                      <a:spPr bwMode="auto">
                        <a:xfrm rot="16200000">
                          <a:off x="2483210" y="3654607"/>
                          <a:ext cx="27027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</a:cxnSp>
                    <a:cxnSp>
                      <a:nvCxnSpPr>
                        <a:cNvPr id="2108" name="AutoShape 60"/>
                        <a:cNvCxnSpPr>
                          <a:cxnSpLocks noChangeShapeType="1"/>
                          <a:stCxn id="53" idx="2"/>
                        </a:cNvCxnSpPr>
                      </a:nvCxnSpPr>
                      <a:spPr bwMode="auto">
                        <a:xfrm rot="16200000" flipH="1">
                          <a:off x="2501630" y="4810498"/>
                          <a:ext cx="604844" cy="3778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</a:cxnSp>
                    <a:sp>
                      <a:nvSpPr>
                        <a:cNvPr id="2112" name="Text Box 6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78654" y="4730332"/>
                          <a:ext cx="2305049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err="1">
                                <a:solidFill>
                                  <a:srgbClr val="0066FF"/>
                                </a:solidFill>
                              </a:rPr>
                              <a:t>has_lexicalization</a:t>
                            </a:r>
                            <a:endParaRPr lang="en-GB" sz="1400" b="1" dirty="0">
                              <a:solidFill>
                                <a:srgbClr val="0066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13" name="Text Box 6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35844" y="4516018"/>
                          <a:ext cx="2305051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err="1">
                                <a:solidFill>
                                  <a:srgbClr val="0066FF"/>
                                </a:solidFill>
                              </a:rPr>
                              <a:t>has_lexicalization</a:t>
                            </a:r>
                            <a:endParaRPr lang="en-GB" sz="1400" b="1" dirty="0">
                              <a:solidFill>
                                <a:srgbClr val="0066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14" name="Text Box 6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50092" y="2872944"/>
                          <a:ext cx="1133644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err="1"/>
                              <a:t>sub_class_of</a:t>
                            </a:r>
                            <a:endParaRPr lang="en-GB" sz="1400" b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115" name="AutoShape 6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715030" y="5031565"/>
                          <a:ext cx="1030816" cy="647700"/>
                        </a:xfrm>
                        <a:prstGeom prst="curvedConnector2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</a:cxnSp>
                    <a:cxnSp>
                      <a:nvCxnSpPr>
                        <a:cNvPr id="2116" name="AutoShape 68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5707612" y="4658894"/>
                          <a:ext cx="2758016" cy="1133475"/>
                        </a:xfrm>
                        <a:prstGeom prst="curvedConnector3">
                          <a:avLst>
                            <a:gd name="adj1" fmla="val -11051"/>
                          </a:avLst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</a:cxnSp>
                    <a:sp>
                      <a:nvSpPr>
                        <a:cNvPr id="2117" name="Text Box 6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53231" y="5194681"/>
                          <a:ext cx="2305049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>
                                <a:solidFill>
                                  <a:srgbClr val="0066FF"/>
                                </a:solidFill>
                              </a:rPr>
                              <a:t>has_synonym</a:t>
                            </a:r>
                            <a:endParaRPr lang="en-GB" sz="1400" b="1">
                              <a:solidFill>
                                <a:srgbClr val="0066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3" name="Rectangl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35712" y="4373142"/>
                          <a:ext cx="958849" cy="3238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/>
                              <a:t>12332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56" name="AutoShape 57"/>
                        <a:cNvCxnSpPr>
                          <a:cxnSpLocks noChangeShapeType="1"/>
                          <a:stCxn id="53" idx="0"/>
                        </a:cNvCxnSpPr>
                      </a:nvCxnSpPr>
                      <a:spPr bwMode="auto">
                        <a:xfrm rot="5400000" flipH="1" flipV="1">
                          <a:off x="2482581" y="4219946"/>
                          <a:ext cx="285752" cy="2064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</a:cxnSp>
                    <a:sp>
                      <a:nvSpPr>
                        <a:cNvPr id="72" name="Text Box 6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35778" y="4087390"/>
                          <a:ext cx="782009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rdf:type</a:t>
                            </a:r>
                            <a:endParaRPr lang="en-GB" sz="1400" b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75" name="AutoShape 55"/>
                        <a:cNvCxnSpPr>
                          <a:cxnSpLocks noChangeShapeType="1"/>
                          <a:stCxn id="2101" idx="1"/>
                        </a:cNvCxnSpPr>
                      </a:nvCxnSpPr>
                      <a:spPr bwMode="auto">
                        <a:xfrm rot="10800000" flipV="1">
                          <a:off x="1564208" y="3357546"/>
                          <a:ext cx="573657" cy="1546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a:spPr>
                    </a:cxnSp>
                    <a:cxnSp>
                      <a:nvCxnSpPr>
                        <a:cNvPr id="76" name="AutoShape 55"/>
                        <a:cNvCxnSpPr>
                          <a:cxnSpLocks noChangeShapeType="1"/>
                          <a:stCxn id="2102" idx="1"/>
                        </a:cNvCxnSpPr>
                      </a:nvCxnSpPr>
                      <a:spPr bwMode="auto">
                        <a:xfrm rot="10800000">
                          <a:off x="1564210" y="3587324"/>
                          <a:ext cx="573654" cy="36434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a:spPr>
                    </a:cxnSp>
                    <a:cxnSp>
                      <a:nvCxnSpPr>
                        <a:cNvPr id="92" name="AutoShape 60"/>
                        <a:cNvCxnSpPr>
                          <a:cxnSpLocks noChangeShapeType="1"/>
                          <a:stCxn id="53" idx="3"/>
                        </a:cNvCxnSpPr>
                      </a:nvCxnSpPr>
                      <a:spPr bwMode="auto">
                        <a:xfrm flipV="1">
                          <a:off x="3094561" y="4477921"/>
                          <a:ext cx="1919312" cy="571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</a:cxnSp>
                    <a:sp>
                      <a:nvSpPr>
                        <a:cNvPr id="94" name="Text Box 6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92638" y="2158564"/>
                          <a:ext cx="1142976" cy="52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err="1" smtClean="0"/>
                              <a:t>sub_class_of</a:t>
                            </a:r>
                            <a:r>
                              <a:rPr lang="en-US" sz="1400" b="1" dirty="0" smtClean="0"/>
                              <a:t/>
                            </a:r>
                            <a:br>
                              <a:rPr lang="en-US" sz="1400" b="1" dirty="0" smtClean="0"/>
                            </a:br>
                            <a:r>
                              <a:rPr lang="en-US" sz="1400" b="1" dirty="0" smtClean="0"/>
                              <a:t>(declared)</a:t>
                            </a:r>
                            <a:endParaRPr lang="en-GB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4" name="Rectangle 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35712" y="2015688"/>
                          <a:ext cx="958849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6211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60" name="AutoShape 55"/>
                        <a:cNvCxnSpPr>
                          <a:cxnSpLocks noChangeShapeType="1"/>
                          <a:stCxn id="2052" idx="0"/>
                          <a:endCxn id="2053" idx="2"/>
                        </a:cNvCxnSpPr>
                      </a:nvCxnSpPr>
                      <a:spPr bwMode="auto">
                        <a:xfrm rot="5400000" flipH="1" flipV="1">
                          <a:off x="4693785" y="2343721"/>
                          <a:ext cx="1806206" cy="713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a:spPr>
                    </a:cxnSp>
                    <a:cxnSp>
                      <a:nvCxnSpPr>
                        <a:cNvPr id="64" name="AutoShape 55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1422408" y="2300364"/>
                          <a:ext cx="785818" cy="64509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</a:spPr>
                    </a:cxnSp>
                    <a:cxnSp>
                      <a:nvCxnSpPr>
                        <a:cNvPr id="69" name="AutoShape 56"/>
                        <a:cNvCxnSpPr>
                          <a:cxnSpLocks noChangeShapeType="1"/>
                        </a:cNvCxnSpPr>
                      </a:nvCxnSpPr>
                      <a:spPr bwMode="auto">
                        <a:xfrm rot="16200000">
                          <a:off x="2500642" y="2436576"/>
                          <a:ext cx="27027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</a:cxnSp>
                    <a:sp>
                      <a:nvSpPr>
                        <a:cNvPr id="71" name="Text Box 6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50092" y="3515886"/>
                          <a:ext cx="1133644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err="1"/>
                              <a:t>sub_class_of</a:t>
                            </a:r>
                            <a:endParaRPr lang="en-GB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3" name="Text Box 6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21530" y="2301440"/>
                          <a:ext cx="1133644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err="1"/>
                              <a:t>sub_class_of</a:t>
                            </a:r>
                            <a:endParaRPr lang="en-GB" sz="1400" b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58" name="AutoShape 60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1428728" y="4714883"/>
                          <a:ext cx="714380" cy="6429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</a:cxnSp>
                    <a:sp>
                      <a:nvSpPr>
                        <a:cNvPr id="66" name="Text Box 6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2910" y="4907173"/>
                          <a:ext cx="1643074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err="1" smtClean="0">
                                <a:solidFill>
                                  <a:srgbClr val="0066FF"/>
                                </a:solidFill>
                              </a:rPr>
                              <a:t>has_description</a:t>
                            </a:r>
                            <a:endParaRPr lang="en-GB" sz="1400" b="1" dirty="0">
                              <a:solidFill>
                                <a:srgbClr val="0066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" name="Rettangolo 81"/>
                        <a:cNvSpPr/>
                      </a:nvSpPr>
                      <a:spPr>
                        <a:xfrm>
                          <a:off x="285720" y="5741275"/>
                          <a:ext cx="1928826" cy="830997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tall annual cereal grass bearing kernels on large ears: widely cultivated in America in many varieties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4" name="AutoShape 60"/>
                        <a:cNvCxnSpPr>
                          <a:cxnSpLocks noChangeShapeType="1"/>
                          <a:stCxn id="53" idx="1"/>
                        </a:cNvCxnSpPr>
                      </a:nvCxnSpPr>
                      <a:spPr bwMode="auto">
                        <a:xfrm rot="10800000">
                          <a:off x="1071538" y="4429133"/>
                          <a:ext cx="1064174" cy="10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</a:cxnSp>
                    <a:sp>
                      <a:nvSpPr>
                        <a:cNvPr id="87" name="Text Box 6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5720" y="4152133"/>
                          <a:ext cx="1643074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err="1" smtClean="0">
                                <a:solidFill>
                                  <a:srgbClr val="0066FF"/>
                                </a:solidFill>
                              </a:rPr>
                              <a:t>belongsToCategory</a:t>
                            </a:r>
                            <a:endParaRPr lang="en-GB" b="1" dirty="0">
                              <a:solidFill>
                                <a:srgbClr val="0066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4A3F" w:rsidRDefault="00364A3F" w:rsidP="00364A3F">
      <w:r w:rsidRPr="00364A3F">
        <w:t>This slide is from a presentation by Tom Baker; see that presentation for a</w:t>
      </w:r>
      <w:r w:rsidRPr="00364A3F">
        <w:br/>
        <w:t>thorough survey on evolution of AGROVOC Model in the last seven years</w:t>
      </w:r>
    </w:p>
    <w:p w:rsidR="00BD2D51" w:rsidRDefault="00BD2D51" w:rsidP="00364A3F"/>
    <w:p w:rsidR="00364A3F" w:rsidRPr="00BD2D51" w:rsidRDefault="00364A3F" w:rsidP="00364A3F">
      <w:pPr>
        <w:rPr>
          <w:rFonts w:ascii="Arial" w:hAnsi="Arial" w:cs="Arial"/>
          <w:b/>
          <w:i/>
          <w:sz w:val="32"/>
          <w:szCs w:val="32"/>
        </w:rPr>
      </w:pPr>
      <w:r w:rsidRPr="00BD2D51">
        <w:rPr>
          <w:rFonts w:ascii="Arial" w:hAnsi="Arial" w:cs="Arial"/>
          <w:b/>
          <w:i/>
          <w:sz w:val="32"/>
          <w:szCs w:val="32"/>
        </w:rPr>
        <w:t xml:space="preserve">Limitation of the current </w:t>
      </w:r>
      <w:r w:rsidR="00024C03" w:rsidRPr="00BD2D51">
        <w:rPr>
          <w:rFonts w:ascii="Arial" w:hAnsi="Arial" w:cs="Arial"/>
          <w:b/>
          <w:i/>
          <w:sz w:val="32"/>
          <w:szCs w:val="32"/>
        </w:rPr>
        <w:t xml:space="preserve">OWL </w:t>
      </w:r>
      <w:r w:rsidRPr="00BD2D51">
        <w:rPr>
          <w:rFonts w:ascii="Arial" w:hAnsi="Arial" w:cs="Arial"/>
          <w:b/>
          <w:i/>
          <w:sz w:val="32"/>
          <w:szCs w:val="32"/>
        </w:rPr>
        <w:t>model :</w:t>
      </w:r>
    </w:p>
    <w:p w:rsidR="00364A3F" w:rsidRDefault="00364A3F" w:rsidP="00364A3F"/>
    <w:p w:rsidR="00000000" w:rsidRPr="008E1A10" w:rsidRDefault="008F6358" w:rsidP="008F6358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8E1A10">
        <w:rPr>
          <w:b/>
          <w:lang w:val="en-US"/>
        </w:rPr>
        <w:t xml:space="preserve">The class </w:t>
      </w:r>
      <w:r w:rsidRPr="008E1A10">
        <w:rPr>
          <w:b/>
          <w:lang w:val="en-US"/>
        </w:rPr>
        <w:t>ag:c_domain_concept</w:t>
      </w:r>
      <w:r w:rsidRPr="008E1A10">
        <w:rPr>
          <w:b/>
          <w:lang w:val="en-US"/>
        </w:rPr>
        <w:t xml:space="preserve"> </w:t>
      </w:r>
      <w:r w:rsidRPr="008E1A10">
        <w:rPr>
          <w:b/>
          <w:lang w:val="en-US"/>
        </w:rPr>
        <w:t>covers two roles:</w:t>
      </w:r>
    </w:p>
    <w:p w:rsidR="00000000" w:rsidRPr="00364A3F" w:rsidRDefault="008F6358" w:rsidP="008F6358">
      <w:pPr>
        <w:pStyle w:val="ListParagraph"/>
        <w:numPr>
          <w:ilvl w:val="0"/>
          <w:numId w:val="8"/>
        </w:numPr>
        <w:rPr>
          <w:lang w:val="en-US"/>
        </w:rPr>
      </w:pPr>
      <w:r w:rsidRPr="00364A3F">
        <w:rPr>
          <w:lang w:val="en-US"/>
        </w:rPr>
        <w:t>A root concept for a particular facet of the domain (</w:t>
      </w:r>
      <w:r w:rsidRPr="00364A3F">
        <w:rPr>
          <w:i/>
          <w:iCs/>
          <w:lang w:val="en-US"/>
        </w:rPr>
        <w:t>note</w:t>
      </w:r>
      <w:r w:rsidRPr="00364A3F">
        <w:rPr>
          <w:lang w:val="en-US"/>
        </w:rPr>
        <w:t>: logical vs common domain</w:t>
      </w:r>
      <w:r w:rsidRPr="00364A3F">
        <w:rPr>
          <w:lang w:val="en-US"/>
        </w:rPr>
        <w:t>)</w:t>
      </w:r>
    </w:p>
    <w:p w:rsidR="00000000" w:rsidRPr="00364A3F" w:rsidRDefault="008F6358" w:rsidP="008F6358">
      <w:pPr>
        <w:pStyle w:val="ListParagraph"/>
        <w:numPr>
          <w:ilvl w:val="0"/>
          <w:numId w:val="8"/>
        </w:numPr>
        <w:rPr>
          <w:lang w:val="en-US"/>
        </w:rPr>
      </w:pPr>
      <w:r w:rsidRPr="00364A3F">
        <w:rPr>
          <w:lang w:val="en-US"/>
        </w:rPr>
        <w:t xml:space="preserve">A meta-class (actually it is </w:t>
      </w:r>
      <w:r w:rsidRPr="00364A3F">
        <w:rPr>
          <w:lang w:val="en-US"/>
        </w:rPr>
        <w:t xml:space="preserve">not), that is, it should </w:t>
      </w:r>
      <w:r w:rsidRPr="00364A3F">
        <w:rPr>
          <w:i/>
          <w:iCs/>
          <w:lang w:val="en-US"/>
        </w:rPr>
        <w:t>predicate</w:t>
      </w:r>
      <w:r w:rsidRPr="00364A3F">
        <w:rPr>
          <w:lang w:val="en-US"/>
        </w:rPr>
        <w:t xml:space="preserve"> (higher logical level) over some concepts, telling that they are used to represent objects of the domain</w:t>
      </w:r>
    </w:p>
    <w:p w:rsidR="00000000" w:rsidRPr="00364A3F" w:rsidRDefault="008F6358" w:rsidP="008F6358">
      <w:pPr>
        <w:pStyle w:val="ListParagraph"/>
        <w:numPr>
          <w:ilvl w:val="0"/>
          <w:numId w:val="8"/>
        </w:numPr>
        <w:rPr>
          <w:lang w:val="en-US"/>
        </w:rPr>
      </w:pPr>
      <w:r w:rsidRPr="00364A3F">
        <w:rPr>
          <w:lang w:val="en-US"/>
        </w:rPr>
        <w:t xml:space="preserve">that is, if a class A is subclass of B, we expect that its instances be instances also of B. This is not true in </w:t>
      </w:r>
      <w:r w:rsidRPr="00364A3F">
        <w:rPr>
          <w:lang w:val="en-US"/>
        </w:rPr>
        <w:t>AGROVOC. If we consider “deer” as a class, an instance of deer is not a domain concept (though deer is subclass of domain_concept), it is just what it is…an object of the domain</w:t>
      </w:r>
    </w:p>
    <w:p w:rsidR="00000000" w:rsidRPr="008E1A10" w:rsidRDefault="008F6358" w:rsidP="008F6358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8E1A10">
        <w:rPr>
          <w:b/>
          <w:lang w:val="en-US"/>
        </w:rPr>
        <w:t>Some relationships explode in the number of triples needed to expresses them</w:t>
      </w:r>
    </w:p>
    <w:p w:rsidR="00000000" w:rsidRPr="00364A3F" w:rsidRDefault="00894667" w:rsidP="008F6358">
      <w:pPr>
        <w:pStyle w:val="ListParagraph"/>
        <w:numPr>
          <w:ilvl w:val="2"/>
          <w:numId w:val="9"/>
        </w:numPr>
        <w:rPr>
          <w:lang w:val="en-US"/>
        </w:rPr>
      </w:pPr>
      <w:r w:rsidRPr="00364A3F">
        <w:rPr>
          <w:lang w:val="en-US"/>
        </w:rPr>
        <w:t>has Translation</w:t>
      </w:r>
      <w:r w:rsidR="008F6358" w:rsidRPr="00364A3F">
        <w:rPr>
          <w:lang w:val="en-US"/>
        </w:rPr>
        <w:t>, with its 400K triples, takes more than one fourth of the whole AGROVOC graph</w:t>
      </w:r>
    </w:p>
    <w:p w:rsidR="00000000" w:rsidRPr="00777FAA" w:rsidRDefault="008F6358" w:rsidP="008F6358">
      <w:pPr>
        <w:pStyle w:val="ListParagraph"/>
        <w:numPr>
          <w:ilvl w:val="2"/>
          <w:numId w:val="9"/>
        </w:numPr>
        <w:rPr>
          <w:lang w:val="en-US"/>
        </w:rPr>
      </w:pPr>
      <w:r w:rsidRPr="00777FAA">
        <w:rPr>
          <w:lang w:val="en-US"/>
        </w:rPr>
        <w:t>there is no warranty that this translation is really “present” in the original AGROVOC model and not be a redundancy</w:t>
      </w:r>
    </w:p>
    <w:p w:rsidR="00000000" w:rsidRDefault="008F6358" w:rsidP="008F6358">
      <w:pPr>
        <w:pStyle w:val="ListParagraph"/>
        <w:numPr>
          <w:ilvl w:val="2"/>
          <w:numId w:val="9"/>
        </w:numPr>
        <w:rPr>
          <w:lang w:val="en-US"/>
        </w:rPr>
      </w:pPr>
      <w:r w:rsidRPr="00777FAA">
        <w:rPr>
          <w:lang w:val="en-US"/>
        </w:rPr>
        <w:t>A complete vocabulary for meta-mode</w:t>
      </w:r>
      <w:r w:rsidRPr="00777FAA">
        <w:rPr>
          <w:lang w:val="en-US"/>
        </w:rPr>
        <w:t>ling would be welcome</w:t>
      </w:r>
    </w:p>
    <w:p w:rsidR="00364A3F" w:rsidRDefault="00024C03" w:rsidP="00364A3F">
      <w:pPr>
        <w:rPr>
          <w:lang w:val="en-US"/>
        </w:rPr>
      </w:pPr>
      <w:r>
        <w:rPr>
          <w:lang w:val="en-US"/>
        </w:rPr>
        <w:t xml:space="preserve">On the basis of Limitation there are some </w:t>
      </w:r>
      <w:r w:rsidRPr="00BD2D51">
        <w:rPr>
          <w:rFonts w:ascii="Arial" w:hAnsi="Arial" w:cs="Arial"/>
          <w:b/>
          <w:sz w:val="32"/>
          <w:szCs w:val="32"/>
          <w:lang w:val="en-US"/>
        </w:rPr>
        <w:t>critical  issues for WB</w:t>
      </w:r>
    </w:p>
    <w:p w:rsidR="00024C03" w:rsidRDefault="00024C03" w:rsidP="00364A3F">
      <w:pPr>
        <w:rPr>
          <w:lang w:val="en-US"/>
        </w:rPr>
      </w:pPr>
    </w:p>
    <w:p w:rsidR="00024C03" w:rsidRPr="008E1A10" w:rsidRDefault="00024C03" w:rsidP="008F6358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8E1A10">
        <w:rPr>
          <w:b/>
          <w:lang w:val="en-US"/>
        </w:rPr>
        <w:t xml:space="preserve">Performance </w:t>
      </w:r>
    </w:p>
    <w:p w:rsidR="00024C03" w:rsidRDefault="00024C03" w:rsidP="00024C03">
      <w:pPr>
        <w:pStyle w:val="ListParagraph"/>
        <w:rPr>
          <w:lang w:val="en-US"/>
        </w:rPr>
      </w:pPr>
    </w:p>
    <w:p w:rsidR="00024C03" w:rsidRDefault="00024C03" w:rsidP="00024C03">
      <w:pPr>
        <w:pStyle w:val="ListParagraph"/>
        <w:rPr>
          <w:lang w:val="en-US"/>
        </w:rPr>
      </w:pPr>
      <w:r>
        <w:rPr>
          <w:lang w:val="en-US"/>
        </w:rPr>
        <w:t xml:space="preserve">Current version of the WB based on </w:t>
      </w:r>
      <w:r w:rsidRPr="00024C03">
        <w:rPr>
          <w:lang w:val="en-US"/>
        </w:rPr>
        <w:t>Stanford Protégé 3.4.x OWL API (not to be confused with later Manchester OWL API, which are used inside Manchester Protégé 4.0).</w:t>
      </w:r>
      <w:r w:rsidR="008E1A10">
        <w:rPr>
          <w:lang w:val="en-US"/>
        </w:rPr>
        <w:t xml:space="preserve">  This API  is old frame based.  There is no triple </w:t>
      </w:r>
      <w:r w:rsidR="008E1A10" w:rsidRPr="008E1A10">
        <w:rPr>
          <w:lang w:val="en-US"/>
        </w:rPr>
        <w:t>(like 3-field relational with wildcards, such as in Sesame</w:t>
      </w:r>
      <w:r w:rsidR="008E1A10">
        <w:rPr>
          <w:lang w:val="en-US"/>
        </w:rPr>
        <w:t xml:space="preserve"> oriented methods . It rely on external DB and there is no real memory access.</w:t>
      </w:r>
    </w:p>
    <w:p w:rsidR="008E1A10" w:rsidRDefault="008E1A10" w:rsidP="00024C03">
      <w:pPr>
        <w:pStyle w:val="ListParagraph"/>
        <w:rPr>
          <w:lang w:val="en-US"/>
        </w:rPr>
      </w:pPr>
    </w:p>
    <w:p w:rsidR="008E1A10" w:rsidRDefault="008E1A10" w:rsidP="008F6358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8E1A10">
        <w:rPr>
          <w:b/>
          <w:lang w:val="en-US"/>
        </w:rPr>
        <w:t xml:space="preserve"> Maintenability</w:t>
      </w:r>
    </w:p>
    <w:p w:rsidR="00AC183B" w:rsidRDefault="00AC183B" w:rsidP="00AC183B">
      <w:pPr>
        <w:pStyle w:val="ListParagraph"/>
        <w:rPr>
          <w:b/>
          <w:lang w:val="en-US"/>
        </w:rPr>
      </w:pPr>
    </w:p>
    <w:p w:rsidR="008E1A10" w:rsidRDefault="007E61B8" w:rsidP="008E1A10">
      <w:pPr>
        <w:pStyle w:val="ListParagraph"/>
        <w:rPr>
          <w:lang w:val="en-US"/>
        </w:rPr>
      </w:pPr>
      <w:r>
        <w:rPr>
          <w:lang w:val="en-US"/>
        </w:rPr>
        <w:t>Average good separation between service and data</w:t>
      </w:r>
    </w:p>
    <w:p w:rsidR="00024C03" w:rsidRDefault="00024C03" w:rsidP="00024C03">
      <w:pPr>
        <w:pStyle w:val="ListParagraph"/>
        <w:rPr>
          <w:lang w:val="en-US"/>
        </w:rPr>
      </w:pPr>
    </w:p>
    <w:p w:rsidR="00894667" w:rsidRDefault="00894667" w:rsidP="00024C03">
      <w:pPr>
        <w:pStyle w:val="ListParagraph"/>
        <w:rPr>
          <w:lang w:val="en-US"/>
        </w:rPr>
      </w:pPr>
    </w:p>
    <w:p w:rsidR="00894667" w:rsidRDefault="00894667" w:rsidP="00024C03">
      <w:pPr>
        <w:pStyle w:val="ListParagraph"/>
        <w:rPr>
          <w:lang w:val="en-US"/>
        </w:rPr>
      </w:pPr>
    </w:p>
    <w:p w:rsidR="00184681" w:rsidRDefault="00184681" w:rsidP="00024C03">
      <w:pPr>
        <w:pStyle w:val="ListParagraph"/>
        <w:rPr>
          <w:lang w:val="en-US"/>
        </w:rPr>
      </w:pPr>
      <w:r>
        <w:rPr>
          <w:lang w:val="en-US"/>
        </w:rPr>
        <w:t xml:space="preserve">In order to solve the problem, </w:t>
      </w:r>
      <w:r w:rsidR="00D7293B">
        <w:rPr>
          <w:lang w:val="en-US"/>
        </w:rPr>
        <w:t xml:space="preserve">there is a need to </w:t>
      </w:r>
      <w:r w:rsidR="00D7293B" w:rsidRPr="00D7293B">
        <w:rPr>
          <w:b/>
          <w:lang w:val="en-US"/>
        </w:rPr>
        <w:t>modify the model</w:t>
      </w:r>
      <w:r w:rsidR="00D7293B">
        <w:rPr>
          <w:b/>
          <w:lang w:val="en-US"/>
        </w:rPr>
        <w:t>(Proposed )</w:t>
      </w:r>
      <w:r w:rsidR="00D7293B" w:rsidRPr="00D7293B">
        <w:rPr>
          <w:b/>
          <w:lang w:val="en-US"/>
        </w:rPr>
        <w:t>.</w:t>
      </w:r>
      <w:r w:rsidR="00D7293B">
        <w:rPr>
          <w:lang w:val="en-US"/>
        </w:rPr>
        <w:t xml:space="preserve"> </w:t>
      </w: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  <w:r w:rsidRPr="00D7293B">
        <w:rPr>
          <w:lang w:val="en-US"/>
        </w:rPr>
        <w:drawing>
          <wp:inline distT="0" distB="0" distL="0" distR="0">
            <wp:extent cx="5206093" cy="3472543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1122" cy="4857784"/>
                      <a:chOff x="214282" y="1357298"/>
                      <a:chExt cx="8501122" cy="4857784"/>
                    </a:xfrm>
                  </a:grpSpPr>
                  <a:grpSp>
                    <a:nvGrpSpPr>
                      <a:cNvPr id="18" name="Group 17"/>
                      <a:cNvGrpSpPr/>
                    </a:nvGrpSpPr>
                    <a:grpSpPr>
                      <a:xfrm>
                        <a:off x="214282" y="1357298"/>
                        <a:ext cx="8501122" cy="4857784"/>
                        <a:chOff x="214282" y="1357298"/>
                        <a:chExt cx="8501122" cy="4857784"/>
                      </a:xfrm>
                    </a:grpSpPr>
                    <a:grpSp>
                      <a:nvGrpSpPr>
                        <a:cNvPr id="3" name="Gruppo 13"/>
                        <a:cNvGrpSpPr/>
                      </a:nvGrpSpPr>
                      <a:grpSpPr>
                        <a:xfrm>
                          <a:off x="214282" y="1714488"/>
                          <a:ext cx="4000528" cy="4214842"/>
                          <a:chOff x="1790700" y="2565400"/>
                          <a:chExt cx="4048125" cy="1784350"/>
                        </a:xfrm>
                      </a:grpSpPr>
                      <a:sp>
                        <a:nvSpPr>
                          <a:cNvPr id="1027" name="AutoShape 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90700" y="2565400"/>
                            <a:ext cx="4048125" cy="1784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endParaRPr kumimoji="0" lang="it-IT" sz="11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endParaRPr>
                            </a:p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endParaRPr kumimoji="0" lang="it-IT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028" name="AutoShape 4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1971675" y="3098800"/>
                            <a:ext cx="3695700" cy="1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1029" name="AutoShape 5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1971675" y="3794125"/>
                            <a:ext cx="3695700" cy="1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sp>
                        <a:nvSpPr>
                          <a:cNvPr id="1030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19350" y="2670175"/>
                            <a:ext cx="27813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it-IT" sz="20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Presentation</a:t>
                              </a:r>
                              <a:r>
                                <a:rPr kumimoji="0" lang="it-IT" sz="20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kumimoji="0" lang="it-IT" sz="20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Layer</a:t>
                              </a:r>
                              <a:endParaRPr kumimoji="0" lang="it-IT" sz="2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31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19350" y="3279775"/>
                            <a:ext cx="27813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it-IT" sz="20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Application</a:t>
                              </a:r>
                              <a:r>
                                <a:rPr kumimoji="0" lang="it-IT" sz="20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kumimoji="0" lang="it-IT" sz="20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Layer</a:t>
                              </a:r>
                              <a:endParaRPr kumimoji="0" lang="it-IT" sz="2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32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19350" y="3917950"/>
                            <a:ext cx="27813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it-IT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it-IT" sz="2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Data Layer</a:t>
                              </a:r>
                              <a:endParaRPr kumimoji="0" lang="it-IT" sz="2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5" name="Callout 13 14"/>
                        <a:cNvSpPr/>
                      </a:nvSpPr>
                      <a:spPr bwMode="auto">
                        <a:xfrm>
                          <a:off x="5214942" y="1357298"/>
                          <a:ext cx="3429024" cy="1571636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69096"/>
                            <a:gd name="adj4" fmla="val -28937"/>
                          </a:avLst>
                        </a:prstGeom>
                        <a:blipFill dpi="0" rotWithShape="1">
                          <a:blip r:embed="rId7" cstate="print">
                            <a:alphaModFix amt="25000"/>
                          </a:blip>
                          <a:srcRect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kumimoji="0" lang="it-IT" sz="16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Pure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User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Interaction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,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interacts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 </a:t>
                            </a: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tabLst/>
                            </a:pPr>
                            <a:r>
                              <a:rPr lang="it-IT" sz="1600" i="1" dirty="0" smtClean="0"/>
                              <a:t> 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only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with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Application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Layer</a:t>
                            </a:r>
                            <a:endParaRPr kumimoji="0" lang="it-IT" sz="1600" b="0" i="1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lang="it-IT" sz="1600" i="1" dirty="0" smtClean="0"/>
                              <a:t>Service </a:t>
                            </a:r>
                            <a:r>
                              <a:rPr lang="it-IT" sz="1600" i="1" dirty="0" err="1" smtClean="0"/>
                              <a:t>invocation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is</a:t>
                            </a:r>
                            <a:r>
                              <a:rPr lang="it-IT" sz="1600" i="1" dirty="0" smtClean="0"/>
                              <a:t>:</a:t>
                            </a:r>
                            <a:br>
                              <a:rPr lang="it-IT" sz="1600" i="1" dirty="0" smtClean="0"/>
                            </a:br>
                            <a:r>
                              <a:rPr lang="it-IT" sz="1600" i="1" dirty="0" smtClean="0"/>
                              <a:t>  </a:t>
                            </a:r>
                            <a:r>
                              <a:rPr lang="it-IT" sz="1600" b="1" i="1" dirty="0" err="1" smtClean="0"/>
                              <a:t>Triple</a:t>
                            </a:r>
                            <a:r>
                              <a:rPr lang="it-IT" sz="1600" i="1" dirty="0" err="1" smtClean="0"/>
                              <a:t>-agnostic</a:t>
                            </a:r>
                            <a:endParaRPr lang="it-IT" sz="1600" i="1" dirty="0" smtClean="0"/>
                          </a:p>
                          <a:p>
                            <a:pPr algn="l">
                              <a:buFontTx/>
                              <a:buChar char="-"/>
                            </a:pPr>
                            <a:r>
                              <a:rPr kumimoji="0" lang="it-IT" sz="16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lang="it-IT" sz="1600" i="1" dirty="0" err="1" smtClean="0"/>
                              <a:t>interacts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only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with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Application</a:t>
                            </a:r>
                            <a:r>
                              <a:rPr lang="it-IT" sz="1600" i="1" dirty="0" smtClean="0"/>
                              <a:t>   </a:t>
                            </a:r>
                          </a:p>
                          <a:p>
                            <a:pPr algn="l"/>
                            <a:r>
                              <a:rPr lang="it-IT" sz="1600" i="1" dirty="0" smtClean="0"/>
                              <a:t>  </a:t>
                            </a:r>
                            <a:r>
                              <a:rPr lang="it-IT" sz="1600" i="1" dirty="0" err="1" smtClean="0"/>
                              <a:t>Layer</a:t>
                            </a:r>
                            <a:endParaRPr lang="it-IT" sz="1600" i="1" dirty="0" smtClean="0"/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endParaRPr kumimoji="0" lang="it-IT" sz="1600" b="0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Callout 13 15"/>
                        <a:cNvSpPr/>
                      </a:nvSpPr>
                      <a:spPr bwMode="auto">
                        <a:xfrm>
                          <a:off x="5286380" y="3214686"/>
                          <a:ext cx="3429024" cy="142876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67177"/>
                            <a:gd name="adj4" fmla="val -31476"/>
                          </a:avLst>
                        </a:prstGeom>
                        <a:blipFill dpi="0" rotWithShape="1">
                          <a:blip r:embed="rId7" cstate="print">
                            <a:alphaModFix amt="25000"/>
                          </a:blip>
                          <a:srcRect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kumimoji="0" lang="it-IT" sz="1600" b="1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data </a:t>
                            </a:r>
                            <a:r>
                              <a:rPr kumimoji="0" lang="it-IT" sz="1600" i="1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layer</a:t>
                            </a:r>
                            <a:r>
                              <a:rPr kumimoji="0" lang="it-IT" sz="160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i="1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invocation</a:t>
                            </a:r>
                            <a:r>
                              <a:rPr kumimoji="0" lang="it-IT" sz="160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i="1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is</a:t>
                            </a:r>
                            <a:r>
                              <a:rPr lang="it-IT" sz="1600" i="1" dirty="0" smtClean="0"/>
                              <a:t>:</a:t>
                            </a:r>
                            <a:br>
                              <a:rPr lang="it-IT" sz="1600" i="1" dirty="0" smtClean="0"/>
                            </a:br>
                            <a:r>
                              <a:rPr lang="it-IT" sz="1600" i="1" dirty="0" smtClean="0"/>
                              <a:t>  </a:t>
                            </a:r>
                            <a:r>
                              <a:rPr kumimoji="0" lang="it-IT" sz="1600" b="1" i="1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triple-store</a:t>
                            </a:r>
                            <a:r>
                              <a:rPr kumimoji="0" lang="it-IT" sz="16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agnostic</a:t>
                            </a:r>
                            <a:endParaRPr kumimoji="0" lang="it-IT" sz="1600" b="0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lang="it-IT" sz="1600" i="1" dirty="0" smtClean="0"/>
                              <a:t>  </a:t>
                            </a:r>
                            <a:r>
                              <a:rPr lang="it-IT" sz="1600" i="1" dirty="0" err="1" smtClean="0"/>
                              <a:t>uses</a:t>
                            </a:r>
                            <a:r>
                              <a:rPr lang="it-IT" sz="1600" i="1" dirty="0" smtClean="0"/>
                              <a:t> “</a:t>
                            </a:r>
                            <a:r>
                              <a:rPr lang="it-IT" sz="1600" i="1" dirty="0" err="1" smtClean="0"/>
                              <a:t>middle-layers</a:t>
                            </a:r>
                            <a:r>
                              <a:rPr lang="it-IT" sz="1600" i="1" dirty="0" smtClean="0"/>
                              <a:t>” API</a:t>
                            </a: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minimized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“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awareness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”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of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tabLst/>
                            </a:pPr>
                            <a:r>
                              <a:rPr lang="it-IT" sz="1600" i="1" dirty="0" smtClean="0"/>
                              <a:t> 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underlying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technology</a:t>
                            </a:r>
                            <a:endParaRPr kumimoji="0" lang="it-IT" sz="1600" b="0" i="1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Callout 13 16"/>
                        <a:cNvSpPr/>
                      </a:nvSpPr>
                      <a:spPr bwMode="auto">
                        <a:xfrm>
                          <a:off x="5286380" y="4857760"/>
                          <a:ext cx="3429024" cy="1357322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19770"/>
                            <a:gd name="adj4" fmla="val -29783"/>
                          </a:avLst>
                        </a:prstGeom>
                        <a:blipFill dpi="0" rotWithShape="1">
                          <a:blip r:embed="rId7" cstate="print">
                            <a:alphaModFix amt="25000"/>
                          </a:blip>
                          <a:srcRect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completely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hides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store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technology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tabLst/>
                            </a:pPr>
                            <a:r>
                              <a:rPr lang="it-IT" sz="1600" i="1" dirty="0" smtClean="0"/>
                              <a:t> 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details</a:t>
                            </a:r>
                            <a:endParaRPr kumimoji="0" lang="it-IT" sz="1600" b="0" i="1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lang="it-IT" sz="1600" i="1" dirty="0" err="1" smtClean="0"/>
                              <a:t>Provides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stable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high-level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methods</a:t>
                            </a:r>
                            <a:endParaRPr lang="it-IT" sz="1600" i="1" dirty="0" smtClean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  <w:r>
        <w:rPr>
          <w:lang w:val="en-US"/>
        </w:rPr>
        <w:t xml:space="preserve"> Figure 1 : Proposed Architecture (by Armando)</w:t>
      </w: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</w:p>
    <w:p w:rsidR="00D7293B" w:rsidRDefault="00D7293B" w:rsidP="00024C03">
      <w:pPr>
        <w:pStyle w:val="ListParagraph"/>
        <w:rPr>
          <w:lang w:val="en-US"/>
        </w:rPr>
      </w:pPr>
      <w:r w:rsidRPr="00D7293B">
        <w:rPr>
          <w:lang w:val="en-US"/>
        </w:rPr>
        <w:drawing>
          <wp:inline distT="0" distB="0" distL="0" distR="0">
            <wp:extent cx="5031922" cy="3124200"/>
            <wp:effectExtent l="19050" t="0" r="0" b="0"/>
            <wp:docPr id="16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0" cy="4929222"/>
                      <a:chOff x="0" y="857232"/>
                      <a:chExt cx="8572560" cy="4929222"/>
                    </a:xfrm>
                  </a:grpSpPr>
                  <a:grpSp>
                    <a:nvGrpSpPr>
                      <a:cNvPr id="18" name="Group 17"/>
                      <a:cNvGrpSpPr/>
                    </a:nvGrpSpPr>
                    <a:grpSpPr>
                      <a:xfrm>
                        <a:off x="0" y="857232"/>
                        <a:ext cx="8572560" cy="4929222"/>
                        <a:chOff x="214282" y="1357298"/>
                        <a:chExt cx="8501122" cy="4857784"/>
                      </a:xfrm>
                    </a:grpSpPr>
                    <a:sp>
                      <a:nvSpPr>
                        <a:cNvPr id="1027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4282" y="1714488"/>
                          <a:ext cx="4000528" cy="42148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it-IT" sz="105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it-IT" sz="16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028" name="AutoShape 4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93129" y="2974441"/>
                          <a:ext cx="3652247" cy="37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029" name="AutoShape 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93129" y="4616879"/>
                          <a:ext cx="3652247" cy="37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1030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5540" y="1961979"/>
                          <a:ext cx="2748598" cy="67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it-IT" sz="20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Presentation</a:t>
                            </a:r>
                            <a:r>
                              <a:rPr kumimoji="0" lang="it-IT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kumimoji="0" lang="it-IT" sz="20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Layer</a:t>
                            </a:r>
                            <a:endParaRPr kumimoji="0" lang="it-IT" sz="2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1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5540" y="3401925"/>
                          <a:ext cx="2748598" cy="67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it-IT" sz="20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Application</a:t>
                            </a:r>
                            <a:r>
                              <a:rPr kumimoji="0" lang="it-IT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kumimoji="0" lang="it-IT" sz="20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Layer</a:t>
                            </a:r>
                            <a:endParaRPr kumimoji="0" lang="it-IT" sz="2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7518" y="4909368"/>
                          <a:ext cx="2748598" cy="67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it-IT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Data </a:t>
                            </a:r>
                            <a:r>
                              <a:rPr kumimoji="0" lang="it-IT" sz="20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Layer</a:t>
                            </a:r>
                            <a:endParaRPr kumimoji="0" lang="it-IT" sz="2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Callout 13 14"/>
                        <a:cNvSpPr/>
                      </a:nvSpPr>
                      <a:spPr bwMode="auto">
                        <a:xfrm>
                          <a:off x="5214942" y="1357298"/>
                          <a:ext cx="3429024" cy="1571636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69096"/>
                            <a:gd name="adj4" fmla="val -28937"/>
                          </a:avLst>
                        </a:prstGeom>
                        <a:blipFill dpi="0" rotWithShape="1">
                          <a:blip r:embed="rId7" cstate="print">
                            <a:alphaModFix amt="25000"/>
                          </a:blip>
                          <a:srcRect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kumimoji="0" lang="it-IT" sz="16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Pure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User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Interaction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,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interacts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 </a:t>
                            </a: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tabLst/>
                            </a:pPr>
                            <a:r>
                              <a:rPr lang="it-IT" sz="1600" i="1" dirty="0" smtClean="0"/>
                              <a:t> 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only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with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Application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Layer</a:t>
                            </a:r>
                            <a:endParaRPr kumimoji="0" lang="it-IT" sz="1600" b="0" i="1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lang="it-IT" sz="1600" i="1" dirty="0" smtClean="0"/>
                              <a:t>Service </a:t>
                            </a:r>
                            <a:r>
                              <a:rPr lang="it-IT" sz="1600" i="1" dirty="0" err="1" smtClean="0"/>
                              <a:t>invocation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is</a:t>
                            </a:r>
                            <a:r>
                              <a:rPr lang="it-IT" sz="1600" i="1" dirty="0" smtClean="0"/>
                              <a:t>:</a:t>
                            </a:r>
                            <a:br>
                              <a:rPr lang="it-IT" sz="1600" i="1" dirty="0" smtClean="0"/>
                            </a:br>
                            <a:r>
                              <a:rPr lang="it-IT" sz="1600" i="1" dirty="0" smtClean="0"/>
                              <a:t>  </a:t>
                            </a:r>
                            <a:r>
                              <a:rPr lang="it-IT" sz="1600" b="1" i="1" dirty="0" err="1" smtClean="0"/>
                              <a:t>Triple</a:t>
                            </a:r>
                            <a:r>
                              <a:rPr lang="it-IT" sz="1600" i="1" dirty="0" err="1" smtClean="0"/>
                              <a:t>-agnostic</a:t>
                            </a:r>
                            <a:endParaRPr lang="it-IT" sz="1600" i="1" dirty="0" smtClean="0"/>
                          </a:p>
                          <a:p>
                            <a:pPr algn="l">
                              <a:buFontTx/>
                              <a:buChar char="-"/>
                            </a:pPr>
                            <a:r>
                              <a:rPr kumimoji="0" lang="it-IT" sz="16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lang="it-IT" sz="1600" i="1" dirty="0" err="1" smtClean="0"/>
                              <a:t>interacts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only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with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Application</a:t>
                            </a:r>
                            <a:r>
                              <a:rPr lang="it-IT" sz="1600" i="1" dirty="0" smtClean="0"/>
                              <a:t>   </a:t>
                            </a:r>
                          </a:p>
                          <a:p>
                            <a:pPr algn="l"/>
                            <a:r>
                              <a:rPr lang="it-IT" sz="1600" i="1" dirty="0" smtClean="0"/>
                              <a:t>  </a:t>
                            </a:r>
                            <a:r>
                              <a:rPr lang="it-IT" sz="1600" i="1" dirty="0" err="1" smtClean="0"/>
                              <a:t>Layer</a:t>
                            </a:r>
                            <a:endParaRPr lang="it-IT" sz="1600" i="1" dirty="0" smtClean="0"/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endParaRPr kumimoji="0" lang="it-IT" sz="1600" b="0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0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43108" y="4857760"/>
                          <a:ext cx="1928826" cy="785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80000"/>
                              </a:lnSpc>
                              <a:spcBef>
                                <a:spcPct val="0"/>
                              </a:spcBef>
                              <a:spcAft>
                                <a:spcPts val="4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/>
                            </a:r>
                            <a:br>
                              <a:rPr kumimoji="0" lang="en-US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</a:br>
                            <a:r>
                              <a:rPr kumimoji="0" lang="en-US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High Level Data Access</a:t>
                            </a: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80000"/>
                              </a:lnSpc>
                              <a:spcBef>
                                <a:spcPts val="40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Triple-Level Access</a:t>
                            </a:r>
                            <a:endParaRPr kumimoji="0" lang="it-IT" sz="3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5" name="Connettore 1 24"/>
                        <a:cNvCxnSpPr/>
                      </a:nvCxnSpPr>
                      <a:spPr bwMode="auto">
                        <a:xfrm rot="10800000">
                          <a:off x="2285984" y="5286388"/>
                          <a:ext cx="1714512" cy="0"/>
                        </a:xfrm>
                        <a:prstGeom prst="line">
                          <a:avLst/>
                        </a:prstGeom>
                        <a:blipFill dpi="0" rotWithShape="1">
                          <a:blip r:embed="rId7" cstate="print">
                            <a:alphaModFix amt="25000"/>
                          </a:blip>
                          <a:srcRect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8" name="Callout 13 27"/>
                        <a:cNvSpPr/>
                      </a:nvSpPr>
                      <a:spPr bwMode="auto">
                        <a:xfrm>
                          <a:off x="5286380" y="3214686"/>
                          <a:ext cx="3429024" cy="142876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67177"/>
                            <a:gd name="adj4" fmla="val -31476"/>
                          </a:avLst>
                        </a:prstGeom>
                        <a:blipFill dpi="0" rotWithShape="1">
                          <a:blip r:embed="rId7" cstate="print">
                            <a:alphaModFix amt="25000"/>
                          </a:blip>
                          <a:srcRect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kumimoji="0" lang="it-IT" sz="1600" b="1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data </a:t>
                            </a:r>
                            <a:r>
                              <a:rPr kumimoji="0" lang="it-IT" sz="1600" i="1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layer</a:t>
                            </a:r>
                            <a:r>
                              <a:rPr kumimoji="0" lang="it-IT" sz="160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i="1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invocation</a:t>
                            </a:r>
                            <a:r>
                              <a:rPr kumimoji="0" lang="it-IT" sz="160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i="1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is</a:t>
                            </a:r>
                            <a:r>
                              <a:rPr lang="it-IT" sz="1600" i="1" dirty="0" smtClean="0"/>
                              <a:t>:</a:t>
                            </a:r>
                            <a:br>
                              <a:rPr lang="it-IT" sz="1600" i="1" dirty="0" smtClean="0"/>
                            </a:br>
                            <a:r>
                              <a:rPr lang="it-IT" sz="1600" i="1" dirty="0" smtClean="0"/>
                              <a:t>  </a:t>
                            </a:r>
                            <a:r>
                              <a:rPr kumimoji="0" lang="it-IT" sz="1600" b="1" i="1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triple-store</a:t>
                            </a:r>
                            <a:r>
                              <a:rPr kumimoji="0" lang="it-IT" sz="16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agnostic</a:t>
                            </a:r>
                            <a:endParaRPr kumimoji="0" lang="it-IT" sz="1600" b="0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lang="it-IT" sz="1600" i="1" dirty="0" smtClean="0"/>
                              <a:t>  </a:t>
                            </a:r>
                            <a:r>
                              <a:rPr lang="it-IT" sz="1600" i="1" dirty="0" err="1" smtClean="0"/>
                              <a:t>uses</a:t>
                            </a:r>
                            <a:r>
                              <a:rPr lang="it-IT" sz="1600" i="1" dirty="0" smtClean="0"/>
                              <a:t> “</a:t>
                            </a:r>
                            <a:r>
                              <a:rPr lang="it-IT" sz="1600" i="1" dirty="0" err="1" smtClean="0"/>
                              <a:t>middle-layers</a:t>
                            </a:r>
                            <a:r>
                              <a:rPr lang="it-IT" sz="1600" i="1" dirty="0" smtClean="0"/>
                              <a:t>” API</a:t>
                            </a: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minimized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“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awareness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”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of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tabLst/>
                            </a:pPr>
                            <a:r>
                              <a:rPr lang="it-IT" sz="1600" i="1" dirty="0" smtClean="0"/>
                              <a:t> 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underlying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technology</a:t>
                            </a:r>
                            <a:endParaRPr kumimoji="0" lang="it-IT" sz="1600" b="0" i="1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Callout 13 28"/>
                        <a:cNvSpPr/>
                      </a:nvSpPr>
                      <a:spPr bwMode="auto">
                        <a:xfrm>
                          <a:off x="5286380" y="4857760"/>
                          <a:ext cx="3429024" cy="1357322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19770"/>
                            <a:gd name="adj4" fmla="val -29783"/>
                          </a:avLst>
                        </a:prstGeom>
                        <a:blipFill dpi="0" rotWithShape="1">
                          <a:blip r:embed="rId7" cstate="print">
                            <a:alphaModFix amt="25000"/>
                          </a:blip>
                          <a:srcRect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completely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hides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technology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tabLst/>
                            </a:pPr>
                            <a:r>
                              <a:rPr lang="it-IT" sz="1600" i="1" dirty="0" smtClean="0"/>
                              <a:t> 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details</a:t>
                            </a:r>
                            <a:endParaRPr kumimoji="0" lang="it-IT" sz="1600" b="0" i="1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lang="it-IT" sz="1600" i="1" dirty="0" err="1" smtClean="0"/>
                              <a:t>Provides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stable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high-level</a:t>
                            </a:r>
                            <a:r>
                              <a:rPr lang="it-IT" sz="1600" i="1" dirty="0" smtClean="0"/>
                              <a:t> </a:t>
                            </a:r>
                            <a:r>
                              <a:rPr lang="it-IT" sz="1600" i="1" dirty="0" err="1" smtClean="0"/>
                              <a:t>methods</a:t>
                            </a:r>
                            <a:endParaRPr lang="it-IT" sz="1600" i="1" dirty="0" smtClean="0"/>
                          </a:p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Char char="-"/>
                              <a:tabLst/>
                            </a:pP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handles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some data management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&amp;cleaning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, </a:t>
                            </a:r>
                            <a:r>
                              <a:rPr kumimoji="0" lang="it-IT" sz="1600" b="0" i="1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required</a:t>
                            </a:r>
                            <a:r>
                              <a:rPr kumimoji="0" lang="it-IT" sz="1600" b="0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in OWL/SKOS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7293B" w:rsidRDefault="00D7293B" w:rsidP="00D7293B">
      <w:pPr>
        <w:pStyle w:val="ListParagraph"/>
        <w:rPr>
          <w:lang w:val="en-US"/>
        </w:rPr>
      </w:pPr>
      <w:r w:rsidRPr="00D7293B">
        <w:rPr>
          <w:lang w:val="en-US"/>
        </w:rPr>
        <w:t>Figure 1 : Proposed Architecture (by Armando)</w:t>
      </w:r>
    </w:p>
    <w:p w:rsidR="00230B77" w:rsidRDefault="00230B77" w:rsidP="00D7293B">
      <w:pPr>
        <w:pStyle w:val="ListParagraph"/>
        <w:rPr>
          <w:lang w:val="en-US"/>
        </w:rPr>
      </w:pPr>
    </w:p>
    <w:p w:rsidR="00230B77" w:rsidRDefault="00230B77" w:rsidP="00D7293B">
      <w:pPr>
        <w:pStyle w:val="ListParagraph"/>
        <w:rPr>
          <w:lang w:val="en-US"/>
        </w:rPr>
      </w:pPr>
    </w:p>
    <w:p w:rsidR="00230B77" w:rsidRPr="00BD2D51" w:rsidRDefault="00BD2D51" w:rsidP="00D7293B">
      <w:pPr>
        <w:pStyle w:val="ListParagraph"/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i/>
          <w:sz w:val="32"/>
          <w:szCs w:val="32"/>
          <w:lang w:val="en-US"/>
        </w:rPr>
        <w:t>Discuss Issues  about User Interface (UI)</w:t>
      </w:r>
    </w:p>
    <w:p w:rsidR="00230B77" w:rsidRDefault="00230B77" w:rsidP="00230B77"/>
    <w:p w:rsidR="00230B77" w:rsidRPr="003D4E29" w:rsidRDefault="00230B77" w:rsidP="008F6358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3D4E29">
        <w:rPr>
          <w:b/>
          <w:color w:val="000000"/>
        </w:rPr>
        <w:t xml:space="preserve">Searching </w:t>
      </w:r>
    </w:p>
    <w:p w:rsidR="00230B77" w:rsidRDefault="00230B77" w:rsidP="00230B77"/>
    <w:p w:rsidR="00230B77" w:rsidRPr="003D4E29" w:rsidRDefault="00230B77" w:rsidP="008F6358">
      <w:pPr>
        <w:numPr>
          <w:ilvl w:val="0"/>
          <w:numId w:val="10"/>
        </w:numPr>
        <w:rPr>
          <w:b/>
        </w:rPr>
      </w:pPr>
      <w:r w:rsidRPr="003D4E29">
        <w:rPr>
          <w:b/>
        </w:rPr>
        <w:t>it takes too much time</w:t>
      </w:r>
    </w:p>
    <w:p w:rsidR="00230B77" w:rsidRDefault="00230B77" w:rsidP="008F6358">
      <w:pPr>
        <w:numPr>
          <w:ilvl w:val="1"/>
          <w:numId w:val="10"/>
        </w:numPr>
      </w:pPr>
      <w:r>
        <w:t xml:space="preserve">Action: we’re embedding the new search engine…guru meditation </w:t>
      </w:r>
      <w:r>
        <w:sym w:font="Wingdings" w:char="F04A"/>
      </w:r>
    </w:p>
    <w:p w:rsidR="00230B77" w:rsidRPr="003D4E29" w:rsidRDefault="00230B77" w:rsidP="008F6358">
      <w:pPr>
        <w:numPr>
          <w:ilvl w:val="0"/>
          <w:numId w:val="10"/>
        </w:numPr>
        <w:rPr>
          <w:b/>
        </w:rPr>
      </w:pPr>
      <w:r w:rsidRPr="003D4E29">
        <w:rPr>
          <w:b/>
        </w:rPr>
        <w:t xml:space="preserve">Simple search is …too simple </w:t>
      </w:r>
      <w:r w:rsidRPr="003D4E29">
        <w:rPr>
          <w:b/>
        </w:rPr>
        <w:sym w:font="Wingdings" w:char="F04A"/>
      </w:r>
    </w:p>
    <w:p w:rsidR="00230B77" w:rsidRDefault="00230B77" w:rsidP="008F6358">
      <w:pPr>
        <w:numPr>
          <w:ilvl w:val="1"/>
          <w:numId w:val="10"/>
        </w:numPr>
      </w:pPr>
      <w:r>
        <w:t>[Action] Put exact match / exact word / starting with, ending with / contains  . .with search box at the beginning</w:t>
      </w:r>
    </w:p>
    <w:p w:rsidR="00230B77" w:rsidRPr="003D4E29" w:rsidRDefault="00230B77" w:rsidP="008F6358">
      <w:pPr>
        <w:numPr>
          <w:ilvl w:val="0"/>
          <w:numId w:val="10"/>
        </w:numPr>
        <w:rPr>
          <w:b/>
        </w:rPr>
      </w:pPr>
      <w:r w:rsidRPr="003D4E29">
        <w:rPr>
          <w:b/>
        </w:rPr>
        <w:t>Appropriate results are not shown</w:t>
      </w:r>
    </w:p>
    <w:p w:rsidR="00230B77" w:rsidRDefault="00230B77" w:rsidP="008F6358">
      <w:pPr>
        <w:numPr>
          <w:ilvl w:val="1"/>
          <w:numId w:val="10"/>
        </w:numPr>
      </w:pPr>
      <w:r>
        <w:t>[</w:t>
      </w:r>
      <w:r w:rsidRPr="00FF25F5">
        <w:t>Action</w:t>
      </w:r>
      <w:r>
        <w:t>]</w:t>
      </w:r>
      <w:r w:rsidRPr="00FF25F5">
        <w:t>:</w:t>
      </w:r>
      <w:r>
        <w:rPr>
          <w:i/>
        </w:rPr>
        <w:t xml:space="preserve"> are</w:t>
      </w:r>
      <w:r w:rsidRPr="007E376C">
        <w:rPr>
          <w:i/>
        </w:rPr>
        <w:t xml:space="preserve"> existing</w:t>
      </w:r>
      <w:r>
        <w:rPr>
          <w:i/>
        </w:rPr>
        <w:t xml:space="preserve"> concepts</w:t>
      </w:r>
      <w:r>
        <w:t>? Issue to be verified (high  priority)</w:t>
      </w:r>
    </w:p>
    <w:p w:rsidR="00230B77" w:rsidRDefault="00230B77" w:rsidP="008F6358">
      <w:pPr>
        <w:numPr>
          <w:ilvl w:val="0"/>
          <w:numId w:val="10"/>
        </w:numPr>
      </w:pPr>
      <w:r>
        <w:t>Blinking of search string during the processing is very annoying.</w:t>
      </w:r>
    </w:p>
    <w:p w:rsidR="00230B77" w:rsidRDefault="00230B77" w:rsidP="008F6358">
      <w:pPr>
        <w:numPr>
          <w:ilvl w:val="1"/>
          <w:numId w:val="10"/>
        </w:numPr>
      </w:pPr>
      <w:r>
        <w:t>[Action]: Time based: 2sec / no char limit on suggestion</w:t>
      </w:r>
    </w:p>
    <w:p w:rsidR="00230B77" w:rsidRDefault="00230B77" w:rsidP="008F6358">
      <w:pPr>
        <w:numPr>
          <w:ilvl w:val="0"/>
          <w:numId w:val="10"/>
        </w:numPr>
      </w:pPr>
      <w:r>
        <w:t>It is difficult to go back and forth from screen after searching</w:t>
      </w:r>
    </w:p>
    <w:p w:rsidR="00230B77" w:rsidRDefault="00230B77" w:rsidP="008F6358">
      <w:pPr>
        <w:numPr>
          <w:ilvl w:val="1"/>
          <w:numId w:val="10"/>
        </w:numPr>
      </w:pPr>
      <w:r>
        <w:t xml:space="preserve">[Action]: activate a search history </w:t>
      </w:r>
    </w:p>
    <w:p w:rsidR="00230B77" w:rsidRDefault="00230B77" w:rsidP="003D4E29">
      <w:r>
        <w:t xml:space="preserve">    </w:t>
      </w:r>
    </w:p>
    <w:p w:rsidR="00230B77" w:rsidRPr="003D4E29" w:rsidRDefault="00230B77" w:rsidP="008F6358">
      <w:pPr>
        <w:pStyle w:val="ListParagraph"/>
        <w:numPr>
          <w:ilvl w:val="0"/>
          <w:numId w:val="2"/>
        </w:numPr>
        <w:rPr>
          <w:b/>
        </w:rPr>
      </w:pPr>
      <w:r w:rsidRPr="003D4E29">
        <w:rPr>
          <w:b/>
        </w:rPr>
        <w:t xml:space="preserve">Language </w:t>
      </w:r>
    </w:p>
    <w:p w:rsidR="00230B77" w:rsidRPr="003D4E29" w:rsidRDefault="00230B77" w:rsidP="008F6358">
      <w:pPr>
        <w:numPr>
          <w:ilvl w:val="0"/>
          <w:numId w:val="11"/>
        </w:numPr>
        <w:rPr>
          <w:b/>
        </w:rPr>
      </w:pPr>
      <w:r w:rsidRPr="003D4E29">
        <w:rPr>
          <w:b/>
        </w:rPr>
        <w:t xml:space="preserve">It is irritating to see the red empty boxes if we do not have the concept for particular languages. </w:t>
      </w:r>
    </w:p>
    <w:p w:rsidR="00230B77" w:rsidRDefault="00230B77" w:rsidP="008F6358">
      <w:pPr>
        <w:numPr>
          <w:ilvl w:val="1"/>
          <w:numId w:val="11"/>
        </w:numPr>
      </w:pPr>
      <w:r>
        <w:t>[Action]: keeping in client, keeping in server, 3</w:t>
      </w:r>
      <w:r w:rsidRPr="00C043BD">
        <w:rPr>
          <w:vertAlign w:val="superscript"/>
        </w:rPr>
        <w:t>rd</w:t>
      </w:r>
      <w:r>
        <w:t xml:space="preserve"> passing as parameters 4</w:t>
      </w:r>
      <w:r w:rsidRPr="00C043BD">
        <w:rPr>
          <w:vertAlign w:val="superscript"/>
        </w:rPr>
        <w:t>th</w:t>
      </w:r>
      <w:r>
        <w:t xml:space="preserve">  (low priority, next version)</w:t>
      </w:r>
    </w:p>
    <w:p w:rsidR="00230B77" w:rsidRDefault="00230B77" w:rsidP="00230B77">
      <w:r>
        <w:t xml:space="preserve">   </w:t>
      </w:r>
    </w:p>
    <w:p w:rsidR="00230B77" w:rsidRDefault="00230B77" w:rsidP="00230B77"/>
    <w:p w:rsidR="00230B77" w:rsidRPr="003D4E29" w:rsidRDefault="003D4E29" w:rsidP="008F6358">
      <w:pPr>
        <w:pStyle w:val="ListParagraph"/>
        <w:numPr>
          <w:ilvl w:val="0"/>
          <w:numId w:val="2"/>
        </w:numPr>
        <w:rPr>
          <w:b/>
        </w:rPr>
      </w:pPr>
      <w:r w:rsidRPr="003D4E29">
        <w:rPr>
          <w:b/>
        </w:rPr>
        <w:t xml:space="preserve">Image </w:t>
      </w:r>
    </w:p>
    <w:p w:rsidR="00230B77" w:rsidRPr="003D4E29" w:rsidRDefault="00230B77" w:rsidP="008F6358">
      <w:pPr>
        <w:numPr>
          <w:ilvl w:val="0"/>
          <w:numId w:val="11"/>
        </w:numPr>
        <w:rPr>
          <w:b/>
        </w:rPr>
      </w:pPr>
      <w:r w:rsidRPr="003D4E29">
        <w:rPr>
          <w:b/>
        </w:rPr>
        <w:t>To hide the unnecessary image results (red box)</w:t>
      </w:r>
    </w:p>
    <w:p w:rsidR="00230B77" w:rsidRDefault="00230B77" w:rsidP="008F6358">
      <w:pPr>
        <w:numPr>
          <w:ilvl w:val="1"/>
          <w:numId w:val="11"/>
        </w:numPr>
      </w:pPr>
      <w:r>
        <w:t>[Action] Put those results to the end (this version)</w:t>
      </w:r>
    </w:p>
    <w:p w:rsidR="00230B77" w:rsidRDefault="00230B77" w:rsidP="008F6358">
      <w:pPr>
        <w:numPr>
          <w:ilvl w:val="1"/>
          <w:numId w:val="11"/>
        </w:numPr>
      </w:pPr>
      <w:r>
        <w:lastRenderedPageBreak/>
        <w:t>[Action] put a checkbox for not seeing them (low priority)</w:t>
      </w:r>
    </w:p>
    <w:p w:rsidR="00230B77" w:rsidRDefault="00230B77" w:rsidP="008F6358">
      <w:pPr>
        <w:numPr>
          <w:ilvl w:val="1"/>
          <w:numId w:val="11"/>
        </w:numPr>
      </w:pPr>
      <w:r>
        <w:t>[Action] think about how to improve</w:t>
      </w:r>
    </w:p>
    <w:p w:rsidR="00230B77" w:rsidRPr="003D4E29" w:rsidRDefault="00230B77" w:rsidP="008F6358">
      <w:pPr>
        <w:numPr>
          <w:ilvl w:val="0"/>
          <w:numId w:val="11"/>
        </w:numPr>
        <w:rPr>
          <w:b/>
        </w:rPr>
      </w:pPr>
      <w:r w:rsidRPr="003D4E29">
        <w:rPr>
          <w:b/>
        </w:rPr>
        <w:t>There is no defined size of imported image. (Note: images are just linked from the web)</w:t>
      </w:r>
    </w:p>
    <w:p w:rsidR="00230B77" w:rsidRDefault="00230B77" w:rsidP="008F6358">
      <w:pPr>
        <w:numPr>
          <w:ilvl w:val="1"/>
          <w:numId w:val="11"/>
        </w:numPr>
      </w:pPr>
      <w:r>
        <w:t>[Action] just get size to avoid need to show very large images</w:t>
      </w:r>
    </w:p>
    <w:p w:rsidR="00230B77" w:rsidRDefault="00230B77" w:rsidP="008F6358">
      <w:pPr>
        <w:numPr>
          <w:ilvl w:val="1"/>
          <w:numId w:val="11"/>
        </w:numPr>
      </w:pPr>
      <w:r>
        <w:t>[Action] to write a program that will verify the URI of the image periodically (under discussion)</w:t>
      </w:r>
    </w:p>
    <w:p w:rsidR="00230B77" w:rsidRPr="003D4E29" w:rsidRDefault="00230B77" w:rsidP="008F6358">
      <w:pPr>
        <w:numPr>
          <w:ilvl w:val="0"/>
          <w:numId w:val="11"/>
        </w:numPr>
        <w:rPr>
          <w:b/>
        </w:rPr>
      </w:pPr>
      <w:r w:rsidRPr="003D4E29">
        <w:rPr>
          <w:b/>
        </w:rPr>
        <w:t>BROWSERS COMPATIBILITY (was: Downloaded image link(Image)  from internet explorer are not handled properly).</w:t>
      </w:r>
    </w:p>
    <w:p w:rsidR="00230B77" w:rsidRDefault="00230B77" w:rsidP="008F6358">
      <w:pPr>
        <w:numPr>
          <w:ilvl w:val="1"/>
          <w:numId w:val="11"/>
        </w:numPr>
      </w:pPr>
      <w:r>
        <w:t>[Action] check version of IE</w:t>
      </w:r>
    </w:p>
    <w:p w:rsidR="00230B77" w:rsidRDefault="00230B77" w:rsidP="008F6358">
      <w:pPr>
        <w:numPr>
          <w:ilvl w:val="1"/>
          <w:numId w:val="11"/>
        </w:numPr>
      </w:pPr>
      <w:r>
        <w:t>[Action] check version of Firefox for black background</w:t>
      </w:r>
    </w:p>
    <w:p w:rsidR="00230B77" w:rsidRDefault="00230B77" w:rsidP="008F6358">
      <w:pPr>
        <w:numPr>
          <w:ilvl w:val="1"/>
          <w:numId w:val="11"/>
        </w:numPr>
      </w:pPr>
      <w:r>
        <w:t>[Action] on the login page, tell the user which versions of which browsers are not supported</w:t>
      </w:r>
    </w:p>
    <w:p w:rsidR="00230B77" w:rsidRDefault="00230B77" w:rsidP="008F6358">
      <w:pPr>
        <w:numPr>
          <w:ilvl w:val="1"/>
          <w:numId w:val="11"/>
        </w:numPr>
      </w:pPr>
      <w:r>
        <w:t>[Action] for users: write a FAQ list for many cross-platform problems which will not be solved but for which the user may have some solution</w:t>
      </w:r>
    </w:p>
    <w:p w:rsidR="00230B77" w:rsidRDefault="00230B77" w:rsidP="00230B77">
      <w:pPr>
        <w:ind w:left="1815"/>
      </w:pPr>
    </w:p>
    <w:p w:rsidR="00230B77" w:rsidRPr="00F82C27" w:rsidRDefault="00230B77" w:rsidP="00230B77">
      <w:pPr>
        <w:ind w:left="720"/>
      </w:pPr>
    </w:p>
    <w:p w:rsidR="00230B77" w:rsidRPr="003D4E29" w:rsidRDefault="00230B77" w:rsidP="008F6358">
      <w:pPr>
        <w:pStyle w:val="ListParagraph"/>
        <w:numPr>
          <w:ilvl w:val="0"/>
          <w:numId w:val="2"/>
        </w:numPr>
        <w:rPr>
          <w:b/>
        </w:rPr>
      </w:pPr>
      <w:r w:rsidRPr="003D4E29">
        <w:rPr>
          <w:b/>
        </w:rPr>
        <w:t xml:space="preserve">New Concept </w:t>
      </w:r>
    </w:p>
    <w:p w:rsidR="00230B77" w:rsidRPr="003D4E29" w:rsidRDefault="00230B77" w:rsidP="008F6358">
      <w:pPr>
        <w:numPr>
          <w:ilvl w:val="0"/>
          <w:numId w:val="12"/>
        </w:numPr>
        <w:spacing w:line="360" w:lineRule="auto"/>
        <w:rPr>
          <w:b/>
        </w:rPr>
      </w:pPr>
      <w:r w:rsidRPr="003D4E29">
        <w:rPr>
          <w:b/>
        </w:rPr>
        <w:t>There is no language option along with English language which is taking more time in creation of language variances for new concept</w:t>
      </w:r>
    </w:p>
    <w:p w:rsidR="00230B77" w:rsidRDefault="00230B77" w:rsidP="008F6358">
      <w:pPr>
        <w:numPr>
          <w:ilvl w:val="1"/>
          <w:numId w:val="12"/>
        </w:numPr>
        <w:spacing w:line="360" w:lineRule="auto"/>
      </w:pPr>
      <w:r>
        <w:t xml:space="preserve">[Action] </w:t>
      </w:r>
      <w:r w:rsidRPr="00107229">
        <w:rPr>
          <w:i/>
        </w:rPr>
        <w:t>add_more_concepts</w:t>
      </w:r>
      <w:r>
        <w:t xml:space="preserve"> button (medium/low priority)</w:t>
      </w:r>
    </w:p>
    <w:p w:rsidR="00230B77" w:rsidRPr="003D4E29" w:rsidRDefault="00230B77" w:rsidP="008F6358">
      <w:pPr>
        <w:numPr>
          <w:ilvl w:val="0"/>
          <w:numId w:val="12"/>
        </w:numPr>
        <w:rPr>
          <w:b/>
        </w:rPr>
      </w:pPr>
      <w:r w:rsidRPr="003D4E29">
        <w:rPr>
          <w:b/>
        </w:rPr>
        <w:t xml:space="preserve">There is no checking for duplicate concepts </w:t>
      </w:r>
    </w:p>
    <w:p w:rsidR="00230B77" w:rsidRDefault="00230B77" w:rsidP="008F6358">
      <w:pPr>
        <w:numPr>
          <w:ilvl w:val="1"/>
          <w:numId w:val="12"/>
        </w:numPr>
      </w:pPr>
      <w:r>
        <w:t>[Action]  A warning can be given by the system while adding concepts</w:t>
      </w:r>
    </w:p>
    <w:p w:rsidR="00230B77" w:rsidRDefault="00230B77" w:rsidP="008F6358">
      <w:pPr>
        <w:numPr>
          <w:ilvl w:val="1"/>
          <w:numId w:val="12"/>
        </w:numPr>
      </w:pPr>
      <w:r>
        <w:t>[Action]  check if the test for equality on datatype object is available</w:t>
      </w:r>
    </w:p>
    <w:p w:rsidR="00230B77" w:rsidRDefault="00230B77" w:rsidP="008F6358">
      <w:pPr>
        <w:numPr>
          <w:ilvl w:val="2"/>
          <w:numId w:val="12"/>
        </w:numPr>
      </w:pPr>
      <w:r>
        <w:t>Use the fast search engine</w:t>
      </w:r>
    </w:p>
    <w:p w:rsidR="00230B77" w:rsidRDefault="00230B77" w:rsidP="008F6358">
      <w:pPr>
        <w:numPr>
          <w:ilvl w:val="2"/>
          <w:numId w:val="12"/>
        </w:numPr>
      </w:pPr>
      <w:r>
        <w:t>Do a SQL query over the object</w:t>
      </w:r>
    </w:p>
    <w:p w:rsidR="00230B77" w:rsidRPr="003D4E29" w:rsidRDefault="00230B77" w:rsidP="008F6358">
      <w:pPr>
        <w:pStyle w:val="ListParagraph"/>
        <w:numPr>
          <w:ilvl w:val="0"/>
          <w:numId w:val="2"/>
        </w:numPr>
        <w:rPr>
          <w:b/>
        </w:rPr>
      </w:pPr>
      <w:r w:rsidRPr="003D4E29">
        <w:rPr>
          <w:b/>
        </w:rPr>
        <w:t xml:space="preserve">Relationship </w:t>
      </w:r>
    </w:p>
    <w:p w:rsidR="00230B77" w:rsidRDefault="00230B77" w:rsidP="00230B77">
      <w:pPr>
        <w:ind w:left="450"/>
        <w:rPr>
          <w:highlight w:val="cyan"/>
        </w:rPr>
      </w:pPr>
    </w:p>
    <w:p w:rsidR="00230B77" w:rsidRPr="003D4E29" w:rsidRDefault="00230B77" w:rsidP="008F6358">
      <w:pPr>
        <w:numPr>
          <w:ilvl w:val="0"/>
          <w:numId w:val="13"/>
        </w:numPr>
        <w:rPr>
          <w:b/>
        </w:rPr>
      </w:pPr>
      <w:r w:rsidRPr="003D4E29">
        <w:rPr>
          <w:b/>
        </w:rPr>
        <w:t>Addition of relationships and changing the relationship is cumbersome as searching of the term is required each and every time</w:t>
      </w:r>
    </w:p>
    <w:p w:rsidR="00230B77" w:rsidRPr="003D4E29" w:rsidRDefault="00230B77" w:rsidP="008F6358">
      <w:pPr>
        <w:numPr>
          <w:ilvl w:val="1"/>
          <w:numId w:val="13"/>
        </w:numPr>
      </w:pPr>
      <w:r w:rsidRPr="003D4E29">
        <w:t>[Action]  : already noted on the search/new concept issues</w:t>
      </w:r>
    </w:p>
    <w:p w:rsidR="00230B77" w:rsidRPr="003D4E29" w:rsidRDefault="00230B77" w:rsidP="008F6358">
      <w:pPr>
        <w:numPr>
          <w:ilvl w:val="0"/>
          <w:numId w:val="13"/>
        </w:numPr>
        <w:rPr>
          <w:b/>
        </w:rPr>
      </w:pPr>
      <w:r w:rsidRPr="003D4E29">
        <w:rPr>
          <w:b/>
        </w:rPr>
        <w:t xml:space="preserve">Adding new relationship: the window-after-window issue presented by Lavanya it happened on FF3.5.9 </w:t>
      </w:r>
    </w:p>
    <w:p w:rsidR="00230B77" w:rsidRPr="003D4E29" w:rsidRDefault="00230B77" w:rsidP="008F6358">
      <w:pPr>
        <w:numPr>
          <w:ilvl w:val="1"/>
          <w:numId w:val="13"/>
        </w:numPr>
      </w:pPr>
      <w:r w:rsidRPr="003D4E29">
        <w:t>[Action]  check if it happens on other platforms</w:t>
      </w:r>
    </w:p>
    <w:p w:rsidR="00230B77" w:rsidRPr="003D4E29" w:rsidRDefault="00230B77" w:rsidP="008F6358">
      <w:pPr>
        <w:numPr>
          <w:ilvl w:val="0"/>
          <w:numId w:val="13"/>
        </w:numPr>
        <w:rPr>
          <w:b/>
        </w:rPr>
      </w:pPr>
      <w:r w:rsidRPr="003D4E29">
        <w:rPr>
          <w:b/>
        </w:rPr>
        <w:t>Sometimes relationship string is used in place of “relation”</w:t>
      </w:r>
    </w:p>
    <w:p w:rsidR="00230B77" w:rsidRPr="003D4E29" w:rsidRDefault="00230B77" w:rsidP="008F6358">
      <w:pPr>
        <w:numPr>
          <w:ilvl w:val="1"/>
          <w:numId w:val="13"/>
        </w:numPr>
      </w:pPr>
      <w:r w:rsidRPr="003D4E29">
        <w:t xml:space="preserve">[Action]  simply change it </w:t>
      </w:r>
      <w:r w:rsidRPr="003D4E29">
        <w:sym w:font="Wingdings" w:char="F04A"/>
      </w:r>
    </w:p>
    <w:p w:rsidR="003D4E29" w:rsidRDefault="003D4E29" w:rsidP="003D4E29">
      <w:pPr>
        <w:ind w:left="1440"/>
      </w:pPr>
    </w:p>
    <w:p w:rsidR="00230B77" w:rsidRPr="003D4E29" w:rsidRDefault="00230B77" w:rsidP="008F6358">
      <w:pPr>
        <w:pStyle w:val="ListParagraph"/>
        <w:numPr>
          <w:ilvl w:val="0"/>
          <w:numId w:val="2"/>
        </w:numPr>
        <w:rPr>
          <w:b/>
        </w:rPr>
      </w:pPr>
      <w:r w:rsidRPr="003D4E29">
        <w:rPr>
          <w:b/>
        </w:rPr>
        <w:t xml:space="preserve">Menu </w:t>
      </w:r>
    </w:p>
    <w:p w:rsidR="00230B77" w:rsidRPr="003D4E29" w:rsidRDefault="00230B77" w:rsidP="008F6358">
      <w:pPr>
        <w:numPr>
          <w:ilvl w:val="0"/>
          <w:numId w:val="15"/>
        </w:numPr>
        <w:rPr>
          <w:b/>
        </w:rPr>
      </w:pPr>
      <w:r w:rsidRPr="003D4E29">
        <w:rPr>
          <w:b/>
        </w:rPr>
        <w:t xml:space="preserve">Home should change with Recent Changes menu </w:t>
      </w:r>
    </w:p>
    <w:p w:rsidR="00230B77" w:rsidRPr="003D4E29" w:rsidRDefault="00230B77" w:rsidP="008F6358">
      <w:pPr>
        <w:numPr>
          <w:ilvl w:val="0"/>
          <w:numId w:val="15"/>
        </w:numPr>
        <w:rPr>
          <w:b/>
        </w:rPr>
      </w:pPr>
      <w:r w:rsidRPr="003D4E29">
        <w:rPr>
          <w:b/>
        </w:rPr>
        <w:t xml:space="preserve">Need to add something in Home menu </w:t>
      </w:r>
    </w:p>
    <w:p w:rsidR="00230B77" w:rsidRPr="003D4E29" w:rsidRDefault="00230B77" w:rsidP="008F6358">
      <w:pPr>
        <w:numPr>
          <w:ilvl w:val="0"/>
          <w:numId w:val="15"/>
        </w:numPr>
        <w:rPr>
          <w:b/>
        </w:rPr>
      </w:pPr>
      <w:r w:rsidRPr="003D4E29">
        <w:rPr>
          <w:b/>
        </w:rPr>
        <w:t xml:space="preserve">It is not beautiful to see the changes at the beginning </w:t>
      </w:r>
    </w:p>
    <w:p w:rsidR="00230B77" w:rsidRDefault="00230B77" w:rsidP="00230B77">
      <w:pPr>
        <w:ind w:left="1080"/>
      </w:pPr>
      <w:r>
        <w:t xml:space="preserve">Action : </w:t>
      </w:r>
    </w:p>
    <w:p w:rsidR="00230B77" w:rsidRDefault="00230B77" w:rsidP="008F6358">
      <w:pPr>
        <w:numPr>
          <w:ilvl w:val="0"/>
          <w:numId w:val="14"/>
        </w:numPr>
      </w:pPr>
      <w:r>
        <w:t>Change home menu to Recent Change (need to decide the menu name)</w:t>
      </w:r>
    </w:p>
    <w:p w:rsidR="00230B77" w:rsidRDefault="00230B77" w:rsidP="008F6358">
      <w:pPr>
        <w:numPr>
          <w:ilvl w:val="0"/>
          <w:numId w:val="14"/>
        </w:numPr>
      </w:pPr>
      <w:r>
        <w:t>To write something at the home menu</w:t>
      </w:r>
    </w:p>
    <w:p w:rsidR="00230B77" w:rsidRDefault="00230B77" w:rsidP="00230B77">
      <w:pPr>
        <w:ind w:left="1965"/>
      </w:pPr>
    </w:p>
    <w:p w:rsidR="00230B77" w:rsidRPr="003D4E29" w:rsidRDefault="00230B77" w:rsidP="008F6358">
      <w:pPr>
        <w:pStyle w:val="ListParagraph"/>
        <w:numPr>
          <w:ilvl w:val="0"/>
          <w:numId w:val="2"/>
        </w:numPr>
        <w:rPr>
          <w:b/>
        </w:rPr>
      </w:pPr>
      <w:r w:rsidRPr="003D4E29">
        <w:rPr>
          <w:b/>
        </w:rPr>
        <w:t xml:space="preserve">Interface for Privilege </w:t>
      </w:r>
    </w:p>
    <w:p w:rsidR="00230B77" w:rsidRDefault="00230B77" w:rsidP="00230B77">
      <w:pPr>
        <w:ind w:left="2685"/>
      </w:pPr>
      <w:r>
        <w:t xml:space="preserve"> </w:t>
      </w:r>
    </w:p>
    <w:p w:rsidR="00230B77" w:rsidRDefault="00230B77" w:rsidP="008F6358">
      <w:pPr>
        <w:pStyle w:val="ListParagraph"/>
        <w:numPr>
          <w:ilvl w:val="0"/>
          <w:numId w:val="17"/>
        </w:numPr>
      </w:pPr>
      <w:r>
        <w:lastRenderedPageBreak/>
        <w:t xml:space="preserve">Need to show the icon for privilege inside  the interface even users do not have all the permission. </w:t>
      </w:r>
    </w:p>
    <w:p w:rsidR="003D4E29" w:rsidRDefault="00230B77" w:rsidP="00230B77">
      <w:r>
        <w:t xml:space="preserve">                     </w:t>
      </w:r>
    </w:p>
    <w:p w:rsidR="00230B77" w:rsidRDefault="003D4E29" w:rsidP="00230B77">
      <w:r>
        <w:t xml:space="preserve">                           </w:t>
      </w:r>
      <w:r w:rsidR="00230B77">
        <w:t xml:space="preserve">  Action:</w:t>
      </w:r>
    </w:p>
    <w:p w:rsidR="00230B77" w:rsidRDefault="00230B77" w:rsidP="008F6358">
      <w:pPr>
        <w:pStyle w:val="ListParagraph"/>
        <w:numPr>
          <w:ilvl w:val="0"/>
          <w:numId w:val="17"/>
        </w:numPr>
      </w:pPr>
      <w:r>
        <w:t xml:space="preserve">To show only active privilege icons and other will be disable  </w:t>
      </w:r>
    </w:p>
    <w:p w:rsidR="00230B77" w:rsidRPr="003D4E29" w:rsidRDefault="00230B77" w:rsidP="008F6358">
      <w:pPr>
        <w:pStyle w:val="ListParagraph"/>
        <w:numPr>
          <w:ilvl w:val="0"/>
          <w:numId w:val="2"/>
        </w:numPr>
        <w:rPr>
          <w:b/>
        </w:rPr>
      </w:pPr>
      <w:r w:rsidRPr="003D4E29">
        <w:rPr>
          <w:b/>
        </w:rPr>
        <w:t xml:space="preserve">Graphical view </w:t>
      </w:r>
    </w:p>
    <w:p w:rsidR="00230B77" w:rsidRPr="003D4E29" w:rsidRDefault="00230B77" w:rsidP="008F6358">
      <w:pPr>
        <w:numPr>
          <w:ilvl w:val="0"/>
          <w:numId w:val="16"/>
        </w:numPr>
      </w:pPr>
      <w:r w:rsidRPr="003D4E29">
        <w:t xml:space="preserve">It is very slow </w:t>
      </w:r>
    </w:p>
    <w:p w:rsidR="00230B77" w:rsidRPr="003D4E29" w:rsidRDefault="00230B77" w:rsidP="008F6358">
      <w:pPr>
        <w:numPr>
          <w:ilvl w:val="0"/>
          <w:numId w:val="16"/>
        </w:numPr>
      </w:pPr>
      <w:r w:rsidRPr="003D4E29">
        <w:t xml:space="preserve"> Problem with browser</w:t>
      </w:r>
    </w:p>
    <w:p w:rsidR="00230B77" w:rsidRPr="003D4E29" w:rsidRDefault="00230B77" w:rsidP="00230B77">
      <w:r w:rsidRPr="003D4E29">
        <w:t xml:space="preserve">                        Action: </w:t>
      </w:r>
    </w:p>
    <w:p w:rsidR="00230B77" w:rsidRPr="003D4E29" w:rsidRDefault="00230B77" w:rsidP="008F6358">
      <w:pPr>
        <w:pStyle w:val="ListParagraph"/>
        <w:numPr>
          <w:ilvl w:val="0"/>
          <w:numId w:val="32"/>
        </w:numPr>
      </w:pPr>
      <w:r w:rsidRPr="003D4E29">
        <w:t>To change the graphical view</w:t>
      </w:r>
    </w:p>
    <w:p w:rsidR="00230B77" w:rsidRPr="003D4E29" w:rsidRDefault="00230B77" w:rsidP="008F6358">
      <w:pPr>
        <w:pStyle w:val="ListParagraph"/>
        <w:numPr>
          <w:ilvl w:val="0"/>
          <w:numId w:val="19"/>
        </w:numPr>
      </w:pPr>
      <w:r w:rsidRPr="003D4E29">
        <w:t xml:space="preserve">Statistics: </w:t>
      </w:r>
    </w:p>
    <w:p w:rsidR="00230B77" w:rsidRPr="003D4E29" w:rsidRDefault="00230B77" w:rsidP="008F6358">
      <w:pPr>
        <w:pStyle w:val="ListParagraph"/>
        <w:numPr>
          <w:ilvl w:val="0"/>
          <w:numId w:val="18"/>
        </w:numPr>
      </w:pPr>
      <w:r w:rsidRPr="003D4E29">
        <w:t>The data can be represented in  histograms or graphical view</w:t>
      </w:r>
    </w:p>
    <w:p w:rsidR="00230B77" w:rsidRPr="003D4E29" w:rsidRDefault="00230B77" w:rsidP="008F6358">
      <w:pPr>
        <w:pStyle w:val="ListParagraph"/>
        <w:numPr>
          <w:ilvl w:val="0"/>
          <w:numId w:val="20"/>
        </w:numPr>
      </w:pPr>
      <w:r w:rsidRPr="003D4E29">
        <w:t>Concept Menu</w:t>
      </w:r>
    </w:p>
    <w:p w:rsidR="00230B77" w:rsidRPr="003D4E29" w:rsidRDefault="00230B77" w:rsidP="00230B77"/>
    <w:p w:rsidR="00230B77" w:rsidRPr="003D4E29" w:rsidRDefault="00230B77" w:rsidP="008F6358">
      <w:pPr>
        <w:pStyle w:val="ListParagraph"/>
        <w:numPr>
          <w:ilvl w:val="0"/>
          <w:numId w:val="18"/>
        </w:numPr>
      </w:pPr>
      <w:r w:rsidRPr="003D4E29">
        <w:t>Display of concepts on left screen</w:t>
      </w:r>
    </w:p>
    <w:p w:rsidR="00230B77" w:rsidRPr="003D4E29" w:rsidRDefault="00230B77" w:rsidP="00230B77"/>
    <w:p w:rsidR="00DA19F7" w:rsidRDefault="00DA19F7" w:rsidP="00DA19F7">
      <w:r>
        <w:t xml:space="preserve">                         </w:t>
      </w:r>
      <w:r w:rsidR="00230B77" w:rsidRPr="003D4E29">
        <w:t xml:space="preserve">Action: </w:t>
      </w:r>
    </w:p>
    <w:p w:rsidR="00230B77" w:rsidRPr="003D4E29" w:rsidRDefault="00230B77" w:rsidP="008F6358">
      <w:pPr>
        <w:pStyle w:val="ListParagraph"/>
        <w:numPr>
          <w:ilvl w:val="0"/>
          <w:numId w:val="32"/>
        </w:numPr>
      </w:pPr>
      <w:r w:rsidRPr="003D4E29">
        <w:t>Hierarchy indicator to show the number of terms</w:t>
      </w:r>
    </w:p>
    <w:p w:rsidR="00230B77" w:rsidRPr="003D4E29" w:rsidRDefault="00230B77" w:rsidP="00230B77"/>
    <w:p w:rsidR="00230B77" w:rsidRPr="003D4E29" w:rsidRDefault="00230B77" w:rsidP="008F6358">
      <w:pPr>
        <w:pStyle w:val="ListParagraph"/>
        <w:numPr>
          <w:ilvl w:val="0"/>
          <w:numId w:val="21"/>
        </w:numPr>
      </w:pPr>
      <w:r w:rsidRPr="003D4E29">
        <w:t xml:space="preserve">Web services: </w:t>
      </w:r>
    </w:p>
    <w:p w:rsidR="00230B77" w:rsidRPr="003D4E29" w:rsidRDefault="00230B77" w:rsidP="00230B77"/>
    <w:p w:rsidR="00230B77" w:rsidRPr="003D4E29" w:rsidRDefault="00230B77" w:rsidP="008F6358">
      <w:pPr>
        <w:pStyle w:val="ListParagraph"/>
        <w:numPr>
          <w:ilvl w:val="0"/>
          <w:numId w:val="18"/>
        </w:numPr>
      </w:pPr>
      <w:r w:rsidRPr="003D4E29">
        <w:t>Action: Buttons for different services can be displayed</w:t>
      </w:r>
    </w:p>
    <w:p w:rsidR="00230B77" w:rsidRPr="003D4E29" w:rsidRDefault="00230B77" w:rsidP="008F6358">
      <w:pPr>
        <w:pStyle w:val="ListParagraph"/>
        <w:numPr>
          <w:ilvl w:val="0"/>
          <w:numId w:val="22"/>
        </w:numPr>
      </w:pPr>
      <w:r w:rsidRPr="003D4E29">
        <w:t xml:space="preserve">RSS feeds: </w:t>
      </w:r>
    </w:p>
    <w:p w:rsidR="00230B77" w:rsidRPr="003D4E29" w:rsidRDefault="00230B77" w:rsidP="00230B77"/>
    <w:p w:rsidR="00230B77" w:rsidRPr="003D4E29" w:rsidRDefault="00230B77" w:rsidP="00D31C40">
      <w:pPr>
        <w:ind w:left="720" w:firstLine="720"/>
      </w:pPr>
      <w:r w:rsidRPr="003D4E29">
        <w:t>Action:</w:t>
      </w:r>
    </w:p>
    <w:p w:rsidR="00230B77" w:rsidRPr="003D4E29" w:rsidRDefault="00230B77" w:rsidP="008F6358">
      <w:pPr>
        <w:pStyle w:val="ListParagraph"/>
        <w:numPr>
          <w:ilvl w:val="0"/>
          <w:numId w:val="32"/>
        </w:numPr>
      </w:pPr>
      <w:r w:rsidRPr="003D4E29">
        <w:t>customize changes that were carried out(categorize)</w:t>
      </w:r>
    </w:p>
    <w:p w:rsidR="00230B77" w:rsidRPr="003D4E29" w:rsidRDefault="00230B77" w:rsidP="00230B77"/>
    <w:p w:rsidR="00230B77" w:rsidRPr="003D4E29" w:rsidRDefault="00230B77" w:rsidP="008F6358">
      <w:pPr>
        <w:pStyle w:val="ListParagraph"/>
        <w:numPr>
          <w:ilvl w:val="0"/>
          <w:numId w:val="23"/>
        </w:numPr>
      </w:pPr>
      <w:r w:rsidRPr="003D4E29">
        <w:t xml:space="preserve">Export formats: </w:t>
      </w:r>
    </w:p>
    <w:p w:rsidR="00230B77" w:rsidRPr="003D4E29" w:rsidRDefault="00230B77" w:rsidP="008F6358">
      <w:pPr>
        <w:pStyle w:val="ListParagraph"/>
        <w:numPr>
          <w:ilvl w:val="0"/>
          <w:numId w:val="18"/>
        </w:numPr>
      </w:pPr>
      <w:r w:rsidRPr="003D4E29">
        <w:t>Very slow</w:t>
      </w:r>
    </w:p>
    <w:p w:rsidR="00D31C40" w:rsidRDefault="00230B77" w:rsidP="00230B77">
      <w:r w:rsidRPr="003D4E29">
        <w:t xml:space="preserve"> </w:t>
      </w:r>
      <w:r w:rsidR="00D31C40">
        <w:t xml:space="preserve">               Action:</w:t>
      </w:r>
    </w:p>
    <w:p w:rsidR="00230B77" w:rsidRDefault="00230B77" w:rsidP="008F6358">
      <w:pPr>
        <w:pStyle w:val="ListParagraph"/>
        <w:numPr>
          <w:ilvl w:val="0"/>
          <w:numId w:val="32"/>
        </w:numPr>
      </w:pPr>
      <w:r w:rsidRPr="003D4E29">
        <w:t>Immediate testing is needed</w:t>
      </w:r>
    </w:p>
    <w:p w:rsidR="00471F00" w:rsidRDefault="00471F00" w:rsidP="00471F00"/>
    <w:p w:rsidR="00471F00" w:rsidRPr="00BD2D51" w:rsidRDefault="00471F00" w:rsidP="00471F00"/>
    <w:p w:rsidR="00471F00" w:rsidRPr="00BD2D51" w:rsidRDefault="00471F00" w:rsidP="00471F00">
      <w:pPr>
        <w:rPr>
          <w:rFonts w:ascii="Arial" w:hAnsi="Arial" w:cs="Arial"/>
          <w:b/>
          <w:sz w:val="32"/>
          <w:szCs w:val="32"/>
        </w:rPr>
      </w:pPr>
      <w:r w:rsidRPr="00BD2D51">
        <w:rPr>
          <w:rFonts w:ascii="Arial" w:hAnsi="Arial" w:cs="Arial"/>
          <w:b/>
          <w:sz w:val="32"/>
          <w:szCs w:val="32"/>
        </w:rPr>
        <w:t xml:space="preserve">Action Plan for release  version 1 of AGRVOC Concept  Server </w:t>
      </w:r>
      <w:r w:rsidR="00BD2D51">
        <w:rPr>
          <w:rFonts w:ascii="Arial" w:hAnsi="Arial" w:cs="Arial"/>
          <w:b/>
          <w:sz w:val="32"/>
          <w:szCs w:val="32"/>
        </w:rPr>
        <w:t xml:space="preserve">: </w:t>
      </w:r>
    </w:p>
    <w:p w:rsidR="00230B77" w:rsidRDefault="00230B77" w:rsidP="00D7293B">
      <w:pPr>
        <w:pStyle w:val="ListParagraph"/>
      </w:pPr>
    </w:p>
    <w:p w:rsidR="00065225" w:rsidRDefault="00065225" w:rsidP="00D7293B">
      <w:pPr>
        <w:pStyle w:val="ListParagraph"/>
        <w:rPr>
          <w:u w:val="single"/>
        </w:rPr>
      </w:pPr>
      <w:r w:rsidRPr="00065225">
        <w:lastRenderedPageBreak/>
        <w:drawing>
          <wp:inline distT="0" distB="0" distL="0" distR="0">
            <wp:extent cx="5759450" cy="4777261"/>
            <wp:effectExtent l="19050" t="0" r="0" b="0"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7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00" w:rsidRDefault="00471F00" w:rsidP="00471F00">
      <w:pPr>
        <w:pStyle w:val="ListParagraph"/>
        <w:rPr>
          <w:u w:val="single"/>
        </w:rPr>
      </w:pPr>
    </w:p>
    <w:p w:rsidR="00471F00" w:rsidRDefault="00471F00" w:rsidP="00471F00">
      <w:pPr>
        <w:pStyle w:val="ListParagraph"/>
        <w:rPr>
          <w:u w:val="single"/>
        </w:rPr>
      </w:pPr>
    </w:p>
    <w:p w:rsidR="00BA5CA4" w:rsidRDefault="00BA5CA4" w:rsidP="00471F00">
      <w:pPr>
        <w:pStyle w:val="ListParagraph"/>
      </w:pPr>
    </w:p>
    <w:p w:rsidR="00BA5CA4" w:rsidRPr="00BD2D51" w:rsidRDefault="00BA5CA4" w:rsidP="00BA5CA4">
      <w:pPr>
        <w:rPr>
          <w:rFonts w:ascii="Arial" w:hAnsi="Arial" w:cs="Arial"/>
          <w:b/>
          <w:sz w:val="32"/>
          <w:szCs w:val="32"/>
        </w:rPr>
      </w:pPr>
      <w:r w:rsidRPr="00BD2D51">
        <w:rPr>
          <w:rFonts w:ascii="Arial" w:hAnsi="Arial" w:cs="Arial"/>
          <w:b/>
          <w:sz w:val="32"/>
          <w:szCs w:val="32"/>
        </w:rPr>
        <w:t xml:space="preserve"> Roles and Responsibilities:</w:t>
      </w:r>
    </w:p>
    <w:p w:rsidR="00BA5CA4" w:rsidRDefault="00BA5CA4" w:rsidP="00471F00">
      <w:pPr>
        <w:pStyle w:val="ListParagraph"/>
      </w:pPr>
    </w:p>
    <w:p w:rsidR="00BA5CA4" w:rsidRDefault="00BA5CA4" w:rsidP="00BA5CA4">
      <w:pPr>
        <w:pStyle w:val="ListParagraph"/>
      </w:pPr>
      <w:r>
        <w:t>Project Owner= Johannes</w:t>
      </w:r>
    </w:p>
    <w:p w:rsidR="00BA5CA4" w:rsidRDefault="00BA5CA4" w:rsidP="00BA5CA4">
      <w:pPr>
        <w:pStyle w:val="ListParagraph"/>
      </w:pPr>
      <w:r>
        <w:t>Signoff committee= Dickson + Johannes</w:t>
      </w:r>
    </w:p>
    <w:p w:rsidR="00BA5CA4" w:rsidRDefault="00BA5CA4" w:rsidP="00BA5CA4">
      <w:pPr>
        <w:pStyle w:val="ListParagraph"/>
      </w:pPr>
      <w:r>
        <w:t>Project Management= Ahsan Morshed</w:t>
      </w:r>
    </w:p>
    <w:p w:rsidR="00BA5CA4" w:rsidRDefault="00BA5CA4" w:rsidP="00BA5CA4">
      <w:pPr>
        <w:pStyle w:val="ListParagraph"/>
      </w:pPr>
      <w:r>
        <w:t>Developer contact=Sachit</w:t>
      </w:r>
    </w:p>
    <w:p w:rsidR="00BA5CA4" w:rsidRDefault="00BA5CA4" w:rsidP="00BA5CA4">
      <w:pPr>
        <w:pStyle w:val="ListParagraph"/>
      </w:pPr>
      <w:r>
        <w:t>KE1 = Gudrun</w:t>
      </w:r>
    </w:p>
    <w:p w:rsidR="00BA5CA4" w:rsidRDefault="00BA5CA4" w:rsidP="00BA5CA4">
      <w:pPr>
        <w:pStyle w:val="ListParagraph"/>
      </w:pPr>
      <w:r>
        <w:t>P1 = Prashanta</w:t>
      </w:r>
    </w:p>
    <w:p w:rsidR="00BA5CA4" w:rsidRDefault="00BA5CA4" w:rsidP="00BA5CA4">
      <w:pPr>
        <w:pStyle w:val="ListParagraph"/>
      </w:pPr>
      <w:r>
        <w:t>P2=Jeetendra</w:t>
      </w:r>
    </w:p>
    <w:p w:rsidR="00BA5CA4" w:rsidRDefault="00BA5CA4" w:rsidP="00BA5CA4">
      <w:pPr>
        <w:pStyle w:val="ListParagraph"/>
      </w:pPr>
      <w:r>
        <w:t>P3= Sachit</w:t>
      </w:r>
    </w:p>
    <w:p w:rsidR="00BA5CA4" w:rsidRDefault="00BA5CA4" w:rsidP="00BA5CA4">
      <w:pPr>
        <w:pStyle w:val="ListParagraph"/>
      </w:pPr>
      <w:r>
        <w:t>P4=Armando</w:t>
      </w:r>
    </w:p>
    <w:p w:rsidR="00BA5CA4" w:rsidRDefault="00BA5CA4" w:rsidP="00BA5CA4">
      <w:pPr>
        <w:pStyle w:val="ListParagraph"/>
      </w:pPr>
      <w:r>
        <w:t>P5=MIMOS1</w:t>
      </w:r>
    </w:p>
    <w:p w:rsidR="00BA5CA4" w:rsidRDefault="00BA5CA4" w:rsidP="00BA5CA4">
      <w:pPr>
        <w:pStyle w:val="ListParagraph"/>
      </w:pPr>
      <w:r>
        <w:t>P6=MIMOS2 (HW Contact)</w:t>
      </w:r>
    </w:p>
    <w:p w:rsidR="00BA5CA4" w:rsidRDefault="00BA5CA4" w:rsidP="00BA5CA4">
      <w:pPr>
        <w:pStyle w:val="ListParagraph"/>
      </w:pPr>
      <w:r>
        <w:t>KE2=Icrisat team (9 pax) - Lavanya</w:t>
      </w:r>
    </w:p>
    <w:p w:rsidR="00BA5CA4" w:rsidRDefault="00BA5CA4" w:rsidP="00BA5CA4">
      <w:pPr>
        <w:pStyle w:val="ListParagraph"/>
      </w:pPr>
      <w:r>
        <w:t>KE3=Imma</w:t>
      </w:r>
    </w:p>
    <w:p w:rsidR="00353046" w:rsidRDefault="00353046" w:rsidP="00BA5CA4">
      <w:pPr>
        <w:pStyle w:val="ListParagraph"/>
      </w:pPr>
    </w:p>
    <w:p w:rsidR="00BD2D51" w:rsidRDefault="00BD2D51" w:rsidP="00BA5CA4">
      <w:pPr>
        <w:pStyle w:val="ListParagraph"/>
      </w:pPr>
    </w:p>
    <w:p w:rsidR="00BD2D51" w:rsidRDefault="00BD2D51" w:rsidP="00BA5CA4">
      <w:pPr>
        <w:pStyle w:val="ListParagraph"/>
      </w:pPr>
    </w:p>
    <w:p w:rsidR="00353046" w:rsidRDefault="00353046" w:rsidP="00BA5CA4">
      <w:pPr>
        <w:pStyle w:val="ListParagraph"/>
      </w:pPr>
    </w:p>
    <w:p w:rsidR="00353046" w:rsidRPr="00BD2D51" w:rsidRDefault="00353046" w:rsidP="00BA5CA4">
      <w:pPr>
        <w:pStyle w:val="ListParagraph"/>
        <w:rPr>
          <w:rFonts w:ascii="Arial" w:hAnsi="Arial" w:cs="Arial"/>
          <w:b/>
          <w:sz w:val="32"/>
          <w:szCs w:val="32"/>
        </w:rPr>
      </w:pPr>
      <w:r w:rsidRPr="00BD2D51">
        <w:rPr>
          <w:rFonts w:ascii="Arial" w:hAnsi="Arial" w:cs="Arial"/>
          <w:b/>
          <w:sz w:val="32"/>
          <w:szCs w:val="32"/>
        </w:rPr>
        <w:lastRenderedPageBreak/>
        <w:t xml:space="preserve">Future Directions: </w:t>
      </w:r>
    </w:p>
    <w:p w:rsidR="00353046" w:rsidRDefault="00353046" w:rsidP="00BA5CA4">
      <w:pPr>
        <w:pStyle w:val="ListParagraph"/>
        <w:rPr>
          <w:b/>
        </w:rPr>
      </w:pPr>
    </w:p>
    <w:p w:rsidR="00353046" w:rsidRDefault="00353046" w:rsidP="00BA5CA4">
      <w:pPr>
        <w:pStyle w:val="ListParagraph"/>
        <w:rPr>
          <w:b/>
        </w:rPr>
      </w:pPr>
    </w:p>
    <w:p w:rsidR="00353046" w:rsidRDefault="00353046" w:rsidP="00353046">
      <w:r w:rsidRPr="00353046">
        <w:t xml:space="preserve">We can divide this </w:t>
      </w:r>
      <w:r>
        <w:t xml:space="preserve"> into two </w:t>
      </w:r>
    </w:p>
    <w:p w:rsidR="00353046" w:rsidRDefault="00353046" w:rsidP="00353046"/>
    <w:p w:rsidR="00353046" w:rsidRDefault="00353046" w:rsidP="008F6358">
      <w:pPr>
        <w:pStyle w:val="ListParagraph"/>
        <w:numPr>
          <w:ilvl w:val="0"/>
          <w:numId w:val="18"/>
        </w:numPr>
      </w:pPr>
      <w:r>
        <w:t xml:space="preserve"> User Interface </w:t>
      </w:r>
    </w:p>
    <w:p w:rsidR="00353046" w:rsidRPr="00353046" w:rsidRDefault="00353046" w:rsidP="008F6358">
      <w:pPr>
        <w:pStyle w:val="ListParagraph"/>
        <w:numPr>
          <w:ilvl w:val="0"/>
          <w:numId w:val="18"/>
        </w:numPr>
      </w:pPr>
      <w:r>
        <w:t xml:space="preserve">Backend Technology </w:t>
      </w:r>
    </w:p>
    <w:p w:rsidR="00353046" w:rsidRDefault="00353046" w:rsidP="00BA5CA4">
      <w:pPr>
        <w:pStyle w:val="ListParagraph"/>
        <w:rPr>
          <w:b/>
        </w:rPr>
      </w:pPr>
    </w:p>
    <w:p w:rsidR="00515B4C" w:rsidRDefault="00515B4C" w:rsidP="00BA5CA4">
      <w:pPr>
        <w:pStyle w:val="ListParagraph"/>
        <w:rPr>
          <w:b/>
        </w:rPr>
      </w:pPr>
    </w:p>
    <w:p w:rsidR="00515B4C" w:rsidRDefault="00515B4C" w:rsidP="00515B4C">
      <w:pPr>
        <w:rPr>
          <w:b/>
        </w:rPr>
      </w:pPr>
      <w:r w:rsidRPr="00515B4C">
        <w:rPr>
          <w:b/>
        </w:rPr>
        <w:t xml:space="preserve">User Interface </w:t>
      </w:r>
      <w:r>
        <w:rPr>
          <w:b/>
        </w:rPr>
        <w:t xml:space="preserve">: </w:t>
      </w:r>
    </w:p>
    <w:p w:rsidR="00515B4C" w:rsidRPr="00515B4C" w:rsidRDefault="00515B4C" w:rsidP="00515B4C">
      <w:pPr>
        <w:rPr>
          <w:b/>
        </w:rPr>
      </w:pPr>
    </w:p>
    <w:p w:rsidR="00515B4C" w:rsidRDefault="00515B4C" w:rsidP="008F6358">
      <w:pPr>
        <w:numPr>
          <w:ilvl w:val="0"/>
          <w:numId w:val="24"/>
        </w:numPr>
      </w:pPr>
      <w:r w:rsidRPr="00502D7F">
        <w:rPr>
          <w:b/>
        </w:rPr>
        <w:t>Extra resources</w:t>
      </w:r>
      <w:r>
        <w:t xml:space="preserve"> need to be added with every concept so that user can check the concept with other resources. </w:t>
      </w:r>
    </w:p>
    <w:p w:rsidR="00515B4C" w:rsidRDefault="00515B4C" w:rsidP="00515B4C">
      <w:pPr>
        <w:ind w:left="765"/>
      </w:pPr>
      <w:r>
        <w:t>(example.. WordNet link)</w:t>
      </w:r>
    </w:p>
    <w:p w:rsidR="00515B4C" w:rsidRDefault="00515B4C" w:rsidP="008F6358">
      <w:pPr>
        <w:numPr>
          <w:ilvl w:val="0"/>
          <w:numId w:val="24"/>
        </w:numPr>
      </w:pPr>
      <w:r w:rsidRPr="00502D7F">
        <w:rPr>
          <w:b/>
        </w:rPr>
        <w:t>Mapping Icon</w:t>
      </w:r>
      <w:r>
        <w:t xml:space="preserve">  for the  populating the mapping files</w:t>
      </w:r>
    </w:p>
    <w:p w:rsidR="00515B4C" w:rsidRDefault="00515B4C" w:rsidP="008F6358">
      <w:pPr>
        <w:numPr>
          <w:ilvl w:val="0"/>
          <w:numId w:val="24"/>
        </w:numPr>
      </w:pPr>
      <w:r w:rsidRPr="00502D7F">
        <w:rPr>
          <w:b/>
        </w:rPr>
        <w:t>Geo location</w:t>
      </w:r>
      <w:r>
        <w:t xml:space="preserve"> need to be added with the concept. Because, some concepts information are very specific. It gets only specific region </w:t>
      </w:r>
    </w:p>
    <w:p w:rsidR="00515B4C" w:rsidRDefault="00515B4C" w:rsidP="008F6358">
      <w:pPr>
        <w:numPr>
          <w:ilvl w:val="0"/>
          <w:numId w:val="24"/>
        </w:numPr>
      </w:pPr>
      <w:r>
        <w:t xml:space="preserve">To </w:t>
      </w:r>
      <w:r w:rsidRPr="00AC749D">
        <w:rPr>
          <w:b/>
        </w:rPr>
        <w:t>integrate graphical</w:t>
      </w:r>
      <w:r>
        <w:t xml:space="preserve"> view from MIMOS</w:t>
      </w:r>
    </w:p>
    <w:p w:rsidR="00515B4C" w:rsidRDefault="00515B4C" w:rsidP="00515B4C"/>
    <w:p w:rsidR="00515B4C" w:rsidRDefault="00515B4C" w:rsidP="00515B4C">
      <w:pPr>
        <w:rPr>
          <w:b/>
        </w:rPr>
      </w:pPr>
      <w:r>
        <w:rPr>
          <w:b/>
        </w:rPr>
        <w:t xml:space="preserve">Backend Technology : </w:t>
      </w:r>
    </w:p>
    <w:p w:rsidR="00515B4C" w:rsidRDefault="00515B4C" w:rsidP="00515B4C">
      <w:pPr>
        <w:rPr>
          <w:b/>
        </w:rPr>
      </w:pPr>
    </w:p>
    <w:p w:rsidR="00515B4C" w:rsidRPr="00BD2D51" w:rsidRDefault="00515B4C" w:rsidP="008F6358">
      <w:pPr>
        <w:pStyle w:val="ListParagraph"/>
        <w:numPr>
          <w:ilvl w:val="0"/>
          <w:numId w:val="25"/>
        </w:numPr>
        <w:rPr>
          <w:b/>
        </w:rPr>
      </w:pPr>
      <w:r w:rsidRPr="00BD2D51">
        <w:rPr>
          <w:b/>
        </w:rPr>
        <w:t>Rationale for migrating to SKOS</w:t>
      </w:r>
    </w:p>
    <w:p w:rsidR="00000000" w:rsidRPr="00BD2D51" w:rsidRDefault="008F6358" w:rsidP="008F6358">
      <w:pPr>
        <w:pStyle w:val="ListParagraph"/>
        <w:numPr>
          <w:ilvl w:val="0"/>
          <w:numId w:val="26"/>
        </w:numPr>
        <w:rPr>
          <w:lang w:val="en-US"/>
        </w:rPr>
      </w:pPr>
      <w:r w:rsidRPr="00BD2D51">
        <w:rPr>
          <w:lang w:val="en-US"/>
        </w:rPr>
        <w:t>Abandons unique FAO vocabulary model metamodel) in favor of highly standardized model</w:t>
      </w:r>
    </w:p>
    <w:p w:rsidR="00000000" w:rsidRPr="00BD2D51" w:rsidRDefault="008F6358" w:rsidP="008F6358">
      <w:pPr>
        <w:pStyle w:val="ListParagraph"/>
        <w:numPr>
          <w:ilvl w:val="0"/>
          <w:numId w:val="27"/>
        </w:numPr>
        <w:rPr>
          <w:lang w:val="en-US"/>
        </w:rPr>
      </w:pPr>
      <w:r w:rsidRPr="00BD2D51">
        <w:rPr>
          <w:lang w:val="en-US"/>
        </w:rPr>
        <w:t xml:space="preserve">Anticipated tool and software library support, so can push </w:t>
      </w:r>
      <w:r w:rsidRPr="00BD2D51">
        <w:rPr>
          <w:lang w:val="en-US"/>
        </w:rPr>
        <w:t>Workbench software development further out into the community</w:t>
      </w:r>
    </w:p>
    <w:p w:rsidR="00515B4C" w:rsidRPr="00BD2D51" w:rsidRDefault="008F6358" w:rsidP="008F6358">
      <w:pPr>
        <w:pStyle w:val="ListParagraph"/>
        <w:numPr>
          <w:ilvl w:val="0"/>
          <w:numId w:val="27"/>
        </w:numPr>
        <w:rPr>
          <w:lang w:val="en-US"/>
        </w:rPr>
      </w:pPr>
      <w:r w:rsidRPr="00BD2D51">
        <w:rPr>
          <w:lang w:val="en-US"/>
        </w:rPr>
        <w:t>When converted to a SKOS basis, Workbench would be interesting to hundreds of other users for creating SKOS Concept Schemes</w:t>
      </w:r>
    </w:p>
    <w:p w:rsidR="00515B4C" w:rsidRPr="00BD2D51" w:rsidRDefault="00515B4C" w:rsidP="00515B4C">
      <w:pPr>
        <w:rPr>
          <w:lang w:val="en-US"/>
        </w:rPr>
      </w:pPr>
    </w:p>
    <w:p w:rsidR="00000000" w:rsidRPr="00BD2D51" w:rsidRDefault="008F6358" w:rsidP="008F6358">
      <w:pPr>
        <w:pStyle w:val="ListParagraph"/>
        <w:numPr>
          <w:ilvl w:val="0"/>
          <w:numId w:val="26"/>
        </w:numPr>
        <w:rPr>
          <w:b/>
          <w:lang w:val="en-US"/>
        </w:rPr>
      </w:pPr>
      <w:r w:rsidRPr="00BD2D51">
        <w:rPr>
          <w:b/>
          <w:lang w:val="en-US"/>
        </w:rPr>
        <w:t>SKOS-2009 supports Lexicalizations (Labels) as resources</w:t>
      </w:r>
    </w:p>
    <w:p w:rsidR="00674F48" w:rsidRPr="00BD2D51" w:rsidRDefault="00674F48" w:rsidP="00674F48">
      <w:pPr>
        <w:pStyle w:val="ListParagraph"/>
        <w:ind w:left="1680"/>
        <w:rPr>
          <w:lang w:val="en-US"/>
        </w:rPr>
      </w:pPr>
    </w:p>
    <w:p w:rsidR="00000000" w:rsidRPr="00BD2D51" w:rsidRDefault="008F6358" w:rsidP="008F6358">
      <w:pPr>
        <w:pStyle w:val="ListParagraph"/>
        <w:numPr>
          <w:ilvl w:val="0"/>
          <w:numId w:val="26"/>
        </w:numPr>
        <w:rPr>
          <w:b/>
          <w:lang w:val="en-US"/>
        </w:rPr>
      </w:pPr>
      <w:r w:rsidRPr="00BD2D51">
        <w:rPr>
          <w:b/>
          <w:lang w:val="en-US"/>
        </w:rPr>
        <w:t xml:space="preserve">Agrovoc </w:t>
      </w:r>
      <w:r w:rsidRPr="00BD2D51">
        <w:rPr>
          <w:b/>
          <w:lang w:val="en-US"/>
        </w:rPr>
        <w:t>is large, diverse, and multilingual.</w:t>
      </w:r>
    </w:p>
    <w:p w:rsidR="00674F48" w:rsidRPr="00BD2D51" w:rsidRDefault="00674F48" w:rsidP="00674F48">
      <w:pPr>
        <w:pStyle w:val="ListParagraph"/>
        <w:ind w:left="1680"/>
        <w:rPr>
          <w:lang w:val="en-US"/>
        </w:rPr>
      </w:pPr>
    </w:p>
    <w:p w:rsidR="00000000" w:rsidRPr="00BD2D51" w:rsidRDefault="008F6358" w:rsidP="008F6358">
      <w:pPr>
        <w:pStyle w:val="ListParagraph"/>
        <w:numPr>
          <w:ilvl w:val="0"/>
          <w:numId w:val="28"/>
        </w:numPr>
        <w:rPr>
          <w:lang w:val="en-US"/>
        </w:rPr>
      </w:pPr>
      <w:r w:rsidRPr="00BD2D51">
        <w:rPr>
          <w:lang w:val="en-US"/>
        </w:rPr>
        <w:t xml:space="preserve">Does not reflect a strong “point of view”, which is prerequisite for advanced ontological reasoning. </w:t>
      </w:r>
    </w:p>
    <w:p w:rsidR="00000000" w:rsidRPr="00BD2D51" w:rsidRDefault="008F6358" w:rsidP="008F6358">
      <w:pPr>
        <w:pStyle w:val="ListParagraph"/>
        <w:numPr>
          <w:ilvl w:val="0"/>
          <w:numId w:val="28"/>
        </w:numPr>
        <w:rPr>
          <w:lang w:val="en-US"/>
        </w:rPr>
      </w:pPr>
      <w:r w:rsidRPr="00BD2D51">
        <w:rPr>
          <w:lang w:val="en-US"/>
        </w:rPr>
        <w:t>Better to model Agrovoc entities with a weaker ontological commitment (SKOS concepts) than with a strong ontologica</w:t>
      </w:r>
      <w:r w:rsidRPr="00BD2D51">
        <w:rPr>
          <w:lang w:val="en-US"/>
        </w:rPr>
        <w:t>l commitment (OWL classes).</w:t>
      </w:r>
    </w:p>
    <w:p w:rsidR="00000000" w:rsidRPr="00BD2D51" w:rsidRDefault="008F6358" w:rsidP="008F6358">
      <w:pPr>
        <w:pStyle w:val="ListParagraph"/>
        <w:numPr>
          <w:ilvl w:val="0"/>
          <w:numId w:val="28"/>
        </w:numPr>
        <w:rPr>
          <w:lang w:val="en-US"/>
        </w:rPr>
      </w:pPr>
      <w:r w:rsidRPr="00BD2D51">
        <w:rPr>
          <w:lang w:val="en-US"/>
        </w:rPr>
        <w:t>Ontologically weaker definitions more apprropriate to multiple ways they are actually used</w:t>
      </w:r>
    </w:p>
    <w:p w:rsidR="00674F48" w:rsidRPr="00BD2D51" w:rsidRDefault="00674F48" w:rsidP="00674F48">
      <w:pPr>
        <w:pStyle w:val="ListParagraph"/>
        <w:ind w:left="1680"/>
        <w:rPr>
          <w:lang w:val="en-US"/>
        </w:rPr>
      </w:pPr>
    </w:p>
    <w:p w:rsidR="00000000" w:rsidRPr="00BD2D51" w:rsidRDefault="008F6358" w:rsidP="008F6358">
      <w:pPr>
        <w:pStyle w:val="ListParagraph"/>
        <w:numPr>
          <w:ilvl w:val="0"/>
          <w:numId w:val="26"/>
        </w:numPr>
        <w:rPr>
          <w:b/>
          <w:lang w:val="en-US"/>
        </w:rPr>
      </w:pPr>
      <w:r w:rsidRPr="00BD2D51">
        <w:rPr>
          <w:b/>
          <w:lang w:val="en-US"/>
        </w:rPr>
        <w:t>Reusers of OWL classes downstream would inherit ontological baggage of OWL sub-class relationships</w:t>
      </w:r>
    </w:p>
    <w:p w:rsidR="00674F48" w:rsidRPr="00BD2D51" w:rsidRDefault="00674F48" w:rsidP="00674F48">
      <w:pPr>
        <w:pStyle w:val="ListParagraph"/>
        <w:ind w:left="1680"/>
        <w:rPr>
          <w:lang w:val="en-US"/>
        </w:rPr>
      </w:pPr>
    </w:p>
    <w:p w:rsidR="00000000" w:rsidRPr="00BD2D51" w:rsidRDefault="008F6358" w:rsidP="008F6358">
      <w:pPr>
        <w:pStyle w:val="ListParagraph"/>
        <w:numPr>
          <w:ilvl w:val="0"/>
          <w:numId w:val="26"/>
        </w:numPr>
        <w:rPr>
          <w:b/>
          <w:lang w:val="en-US"/>
        </w:rPr>
      </w:pPr>
      <w:r w:rsidRPr="00BD2D51">
        <w:rPr>
          <w:b/>
          <w:lang w:val="en-US"/>
        </w:rPr>
        <w:t>SKOS Concepts does not preclude use</w:t>
      </w:r>
      <w:r w:rsidRPr="00BD2D51">
        <w:rPr>
          <w:b/>
          <w:lang w:val="en-US"/>
        </w:rPr>
        <w:t xml:space="preserve"> of refined relationships (e.g., can also be transitive, inverse, symmetric)</w:t>
      </w:r>
    </w:p>
    <w:p w:rsidR="00674F48" w:rsidRPr="00BD2D51" w:rsidRDefault="00674F48" w:rsidP="00674F48">
      <w:pPr>
        <w:pStyle w:val="ListParagraph"/>
        <w:ind w:left="1680"/>
        <w:rPr>
          <w:lang w:val="en-US"/>
        </w:rPr>
      </w:pPr>
    </w:p>
    <w:p w:rsidR="00000000" w:rsidRPr="00BD2D51" w:rsidRDefault="008F6358" w:rsidP="008F6358">
      <w:pPr>
        <w:pStyle w:val="ListParagraph"/>
        <w:numPr>
          <w:ilvl w:val="0"/>
          <w:numId w:val="26"/>
        </w:numPr>
        <w:rPr>
          <w:b/>
          <w:lang w:val="en-US"/>
        </w:rPr>
      </w:pPr>
      <w:r w:rsidRPr="00BD2D51">
        <w:rPr>
          <w:b/>
          <w:lang w:val="en-US"/>
        </w:rPr>
        <w:lastRenderedPageBreak/>
        <w:t xml:space="preserve">SKOS concepts can be upgraded to OWL classes in specialized, local ontologies </w:t>
      </w:r>
    </w:p>
    <w:p w:rsidR="00000000" w:rsidRPr="00674F48" w:rsidRDefault="008F6358" w:rsidP="008F6358">
      <w:pPr>
        <w:pStyle w:val="ListParagraph"/>
        <w:numPr>
          <w:ilvl w:val="0"/>
          <w:numId w:val="26"/>
        </w:numPr>
        <w:rPr>
          <w:b/>
          <w:lang w:val="en-US"/>
        </w:rPr>
      </w:pPr>
      <w:r w:rsidRPr="00674F48">
        <w:rPr>
          <w:b/>
          <w:lang w:val="en-US"/>
        </w:rPr>
        <w:t>SKOS concepts are easier to teach (capacity-building)</w:t>
      </w:r>
    </w:p>
    <w:p w:rsidR="00515B4C" w:rsidRPr="00515B4C" w:rsidRDefault="00515B4C" w:rsidP="00674F48">
      <w:pPr>
        <w:pStyle w:val="ListParagraph"/>
        <w:ind w:left="1680"/>
        <w:rPr>
          <w:b/>
          <w:lang w:val="en-US"/>
        </w:rPr>
      </w:pPr>
    </w:p>
    <w:p w:rsidR="00515B4C" w:rsidRPr="00515B4C" w:rsidRDefault="00674F48" w:rsidP="008F6358">
      <w:pPr>
        <w:pStyle w:val="ListParagraph"/>
        <w:numPr>
          <w:ilvl w:val="0"/>
          <w:numId w:val="25"/>
        </w:numPr>
        <w:rPr>
          <w:b/>
          <w:lang w:val="en-US"/>
        </w:rPr>
      </w:pPr>
      <w:r>
        <w:rPr>
          <w:b/>
          <w:lang w:val="en-US"/>
        </w:rPr>
        <w:t xml:space="preserve"> Proposed SKOS Model </w:t>
      </w:r>
    </w:p>
    <w:p w:rsidR="00515B4C" w:rsidRPr="00515B4C" w:rsidRDefault="00515B4C" w:rsidP="00515B4C">
      <w:pPr>
        <w:pStyle w:val="ListParagraph"/>
        <w:ind w:left="960"/>
        <w:rPr>
          <w:b/>
          <w:lang w:val="en-US"/>
        </w:rPr>
      </w:pPr>
    </w:p>
    <w:p w:rsidR="00515B4C" w:rsidRDefault="00674F48" w:rsidP="00515B4C">
      <w:pPr>
        <w:rPr>
          <w:b/>
        </w:rPr>
      </w:pPr>
      <w:r>
        <w:rPr>
          <w:b/>
        </w:rPr>
        <w:t xml:space="preserve">          </w:t>
      </w:r>
      <w:r w:rsidRPr="00674F48">
        <w:rPr>
          <w:b/>
        </w:rPr>
        <w:drawing>
          <wp:inline distT="0" distB="0" distL="0" distR="0">
            <wp:extent cx="5355772" cy="4267200"/>
            <wp:effectExtent l="19050" t="0" r="0" b="0"/>
            <wp:docPr id="22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145" cy="4981590"/>
                      <a:chOff x="785786" y="1285860"/>
                      <a:chExt cx="5472145" cy="4981590"/>
                    </a:xfrm>
                  </a:grpSpPr>
                  <a:sp>
                    <a:nvSpPr>
                      <a:cNvPr id="2100" name="Rectangle 52"/>
                      <a:cNvSpPr>
                        <a:spLocks noChangeArrowheads="1"/>
                      </a:cNvSpPr>
                    </a:nvSpPr>
                    <a:spPr bwMode="auto">
                      <a:xfrm>
                        <a:off x="1788070" y="3086117"/>
                        <a:ext cx="958849" cy="32385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8171</a:t>
                          </a:r>
                          <a:endParaRPr lang="en-GB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01" name="Rectangle 53"/>
                      <a:cNvSpPr>
                        <a:spLocks noChangeArrowheads="1"/>
                      </a:cNvSpPr>
                    </a:nvSpPr>
                    <a:spPr bwMode="auto">
                      <a:xfrm>
                        <a:off x="1788070" y="3680240"/>
                        <a:ext cx="958849" cy="32385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1474</a:t>
                          </a:r>
                          <a:endParaRPr lang="en-GB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02" name="Rectangle 54"/>
                      <a:cNvSpPr>
                        <a:spLocks noChangeArrowheads="1"/>
                      </a:cNvSpPr>
                    </a:nvSpPr>
                    <a:spPr bwMode="auto">
                      <a:xfrm>
                        <a:off x="1788070" y="4274361"/>
                        <a:ext cx="958849" cy="32385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12332</a:t>
                          </a:r>
                          <a:endParaRPr lang="en-GB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2104" name="AutoShape 56"/>
                      <a:cNvCxnSpPr>
                        <a:cxnSpLocks noChangeShapeType="1"/>
                        <a:stCxn id="2101" idx="0"/>
                        <a:endCxn id="2100" idx="2"/>
                      </a:cNvCxnSpPr>
                    </a:nvCxnSpPr>
                    <a:spPr bwMode="auto">
                      <a:xfrm rot="16200000">
                        <a:off x="2133416" y="3545104"/>
                        <a:ext cx="270272" cy="0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05" name="AutoShape 57"/>
                      <a:cNvCxnSpPr>
                        <a:cxnSpLocks noChangeShapeType="1"/>
                        <a:stCxn id="2102" idx="0"/>
                        <a:endCxn id="2101" idx="2"/>
                      </a:cNvCxnSpPr>
                    </a:nvCxnSpPr>
                    <a:spPr bwMode="auto">
                      <a:xfrm rot="16200000">
                        <a:off x="2133416" y="4139225"/>
                        <a:ext cx="270272" cy="0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06" name="AutoShape 58"/>
                      <a:cNvCxnSpPr>
                        <a:cxnSpLocks noChangeShapeType="1"/>
                        <a:endCxn id="71" idx="1"/>
                      </a:cNvCxnSpPr>
                    </a:nvCxnSpPr>
                    <a:spPr bwMode="auto">
                      <a:xfrm rot="16200000" flipH="1">
                        <a:off x="2281238" y="4652962"/>
                        <a:ext cx="466725" cy="304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</a:cxnSp>
                  <a:cxnSp>
                    <a:nvCxnSpPr>
                      <a:cNvPr id="2108" name="AutoShape 60"/>
                      <a:cNvCxnSpPr>
                        <a:cxnSpLocks noChangeShapeType="1"/>
                        <a:stCxn id="2102" idx="2"/>
                      </a:cNvCxnSpPr>
                    </a:nvCxnSpPr>
                    <a:spPr bwMode="auto">
                      <a:xfrm rot="16200000" flipH="1">
                        <a:off x="1908853" y="4956852"/>
                        <a:ext cx="1116789" cy="3995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</a:cxnSp>
                  <a:sp>
                    <a:nvSpPr>
                      <a:cNvPr id="2112" name="Text Box 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19200" y="5257800"/>
                        <a:ext cx="1295399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>
                              <a:solidFill>
                                <a:srgbClr val="0066FF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skosxl:altLabel</a:t>
                          </a:r>
                          <a:endParaRPr lang="en-GB" sz="1400" kern="1200">
                            <a:solidFill>
                              <a:srgbClr val="0066FF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3" name="Text Box 6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38401" y="4572000"/>
                        <a:ext cx="1371600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>
                              <a:solidFill>
                                <a:srgbClr val="0066FF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skosxl:prefLabel</a:t>
                          </a:r>
                          <a:endParaRPr lang="en-GB" sz="1400" kern="1200">
                            <a:solidFill>
                              <a:srgbClr val="0066FF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4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0" y="3352800"/>
                        <a:ext cx="1148841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dirty="0" err="1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skos:broader</a:t>
                          </a:r>
                          <a:endParaRPr lang="en-GB" sz="1400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105400" y="4953000"/>
                        <a:ext cx="1071570" cy="64294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kern="120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SKOS </a:t>
                          </a:r>
                          <a:r>
                            <a:rPr lang="en-US" kern="1200" smtClean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/>
                          </a:r>
                          <a:br>
                            <a:rPr lang="en-US" kern="1200" smtClean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</a:br>
                          <a:r>
                            <a:rPr lang="en-US" kern="1200" smtClean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Label</a:t>
                          </a:r>
                          <a:endParaRPr lang="en-GB" sz="2000" kern="120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0" y="3962400"/>
                        <a:ext cx="1148841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dirty="0" err="1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skos:broader</a:t>
                          </a:r>
                          <a:endParaRPr lang="en-GB" sz="1400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181600" y="3048000"/>
                        <a:ext cx="1000131" cy="714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SKOS</a:t>
                          </a:r>
                          <a:br>
                            <a:rPr lang="en-US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</a:br>
                          <a:r>
                            <a:rPr lang="en-US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Concept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45" name="AutoShape 5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743200" y="3276600"/>
                        <a:ext cx="2434681" cy="28558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AutoShape 55"/>
                      <a:cNvCxnSpPr>
                        <a:cxnSpLocks noChangeShapeType="1"/>
                        <a:stCxn id="2102" idx="3"/>
                      </a:cNvCxnSpPr>
                    </a:nvCxnSpPr>
                    <a:spPr bwMode="auto">
                      <a:xfrm flipV="1">
                        <a:off x="2746919" y="3733800"/>
                        <a:ext cx="2434681" cy="702486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7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2400" y="2590800"/>
                        <a:ext cx="782009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rdf:type</a:t>
                          </a:r>
                          <a:endParaRPr lang="en-GB" sz="1400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8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38600" y="4800600"/>
                        <a:ext cx="782009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rdf:type</a:t>
                          </a:r>
                          <a:endParaRPr lang="en-GB" sz="1400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Rectangle 52"/>
                      <a:cNvSpPr>
                        <a:spLocks noChangeArrowheads="1"/>
                      </a:cNvSpPr>
                    </a:nvSpPr>
                    <a:spPr bwMode="auto">
                      <a:xfrm>
                        <a:off x="1785918" y="2500306"/>
                        <a:ext cx="958849" cy="32385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kern="1200" smtClean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6211</a:t>
                          </a:r>
                          <a:endParaRPr lang="en-GB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50" name="AutoShape 56"/>
                      <a:cNvCxnSpPr>
                        <a:cxnSpLocks noChangeShapeType="1"/>
                        <a:stCxn id="2100" idx="0"/>
                        <a:endCxn id="49" idx="2"/>
                      </a:cNvCxnSpPr>
                    </a:nvCxnSpPr>
                    <a:spPr bwMode="auto">
                      <a:xfrm rot="16200000" flipV="1">
                        <a:off x="2135439" y="2954061"/>
                        <a:ext cx="261961" cy="2152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1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0" y="2819400"/>
                        <a:ext cx="1301241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dirty="0" err="1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skos:broader</a:t>
                          </a:r>
                          <a:endParaRPr lang="en-GB" sz="1400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4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785918" y="1285860"/>
                        <a:ext cx="1000131" cy="71438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sz="1600" dirty="0" err="1" smtClean="0">
                              <a:solidFill>
                                <a:prstClr val="black"/>
                              </a:solidFill>
                              <a:latin typeface="Calibri"/>
                            </a:rPr>
                            <a:t>Agrovoc</a:t>
                          </a:r>
                          <a:r>
                            <a:rPr lang="en-US" sz="1600" dirty="0">
                              <a:solidFill>
                                <a:prstClr val="black"/>
                              </a:solidFill>
                              <a:latin typeface="Calibri"/>
                            </a:rPr>
                            <a:t/>
                          </a:r>
                          <a:br>
                            <a:rPr lang="en-US" sz="1600" dirty="0">
                              <a:solidFill>
                                <a:prstClr val="black"/>
                              </a:solidFill>
                              <a:latin typeface="Calibri"/>
                            </a:rPr>
                          </a:br>
                          <a:r>
                            <a:rPr lang="en-US" sz="1600" dirty="0" smtClean="0">
                              <a:solidFill>
                                <a:prstClr val="black"/>
                              </a:solidFill>
                              <a:latin typeface="Calibri"/>
                            </a:rPr>
                            <a:t>Concept</a:t>
                          </a:r>
                          <a:br>
                            <a:rPr lang="en-US" sz="1600" dirty="0" smtClean="0">
                              <a:solidFill>
                                <a:prstClr val="black"/>
                              </a:solidFill>
                              <a:latin typeface="Calibri"/>
                            </a:rPr>
                          </a:br>
                          <a:r>
                            <a:rPr lang="en-US" sz="1600" dirty="0" smtClean="0">
                              <a:solidFill>
                                <a:prstClr val="black"/>
                              </a:solidFill>
                              <a:latin typeface="Calibri"/>
                            </a:rPr>
                            <a:t>Scheme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0" y="2133600"/>
                        <a:ext cx="1664085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dirty="0" err="1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skos:topConceptOf</a:t>
                          </a:r>
                          <a:endParaRPr lang="en-GB" sz="1400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56" name="AutoShape 56"/>
                      <a:cNvCxnSpPr>
                        <a:cxnSpLocks noChangeShapeType="1"/>
                        <a:stCxn id="49" idx="0"/>
                        <a:endCxn id="54" idx="2"/>
                      </a:cNvCxnSpPr>
                    </a:nvCxnSpPr>
                    <a:spPr bwMode="auto">
                      <a:xfrm rot="5400000" flipH="1" flipV="1">
                        <a:off x="2025630" y="2239953"/>
                        <a:ext cx="500066" cy="20641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1" name="Straight Connector 80"/>
                      <a:cNvCxnSpPr>
                        <a:stCxn id="2102" idx="1"/>
                      </a:cNvCxnSpPr>
                    </a:nvCxnSpPr>
                    <a:spPr>
                      <a:xfrm rot="10800000">
                        <a:off x="785786" y="2071678"/>
                        <a:ext cx="1002284" cy="2364608"/>
                      </a:xfrm>
                      <a:prstGeom prst="line">
                        <a:avLst/>
                      </a:prstGeom>
                      <a:ln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2" name="Straight Connector 81"/>
                      <a:cNvCxnSpPr/>
                    </a:nvCxnSpPr>
                    <a:spPr>
                      <a:xfrm rot="16200000" flipV="1">
                        <a:off x="568971" y="2645683"/>
                        <a:ext cx="1721666" cy="716532"/>
                      </a:xfrm>
                      <a:prstGeom prst="line">
                        <a:avLst/>
                      </a:prstGeom>
                      <a:ln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3" name="Straight Connector 82"/>
                      <a:cNvCxnSpPr/>
                    </a:nvCxnSpPr>
                    <a:spPr>
                      <a:xfrm rot="16200000" flipV="1">
                        <a:off x="997599" y="2502807"/>
                        <a:ext cx="1150162" cy="430780"/>
                      </a:xfrm>
                      <a:prstGeom prst="line">
                        <a:avLst/>
                      </a:prstGeom>
                      <a:ln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4" name="Straight Connector 83"/>
                      <a:cNvCxnSpPr/>
                    </a:nvCxnSpPr>
                    <a:spPr>
                      <a:xfrm rot="16200000" flipV="1">
                        <a:off x="1426227" y="2359931"/>
                        <a:ext cx="507220" cy="216466"/>
                      </a:xfrm>
                      <a:prstGeom prst="line">
                        <a:avLst/>
                      </a:prstGeom>
                      <a:ln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Straight Arrow Connector 89"/>
                      <a:cNvCxnSpPr>
                        <a:endCxn id="54" idx="1"/>
                      </a:cNvCxnSpPr>
                    </a:nvCxnSpPr>
                    <a:spPr>
                      <a:xfrm flipV="1">
                        <a:off x="785786" y="1643050"/>
                        <a:ext cx="1000132" cy="42862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3" name="Straight Arrow Connector 92"/>
                      <a:cNvCxnSpPr/>
                    </a:nvCxnSpPr>
                    <a:spPr>
                      <a:xfrm flipV="1">
                        <a:off x="1071538" y="1785926"/>
                        <a:ext cx="714380" cy="35719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4" name="Straight Arrow Connector 93"/>
                      <a:cNvCxnSpPr/>
                    </a:nvCxnSpPr>
                    <a:spPr>
                      <a:xfrm flipV="1">
                        <a:off x="1357290" y="1928802"/>
                        <a:ext cx="428628" cy="21431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5" name="Straight Arrow Connector 94"/>
                      <a:cNvCxnSpPr/>
                    </a:nvCxnSpPr>
                    <a:spPr>
                      <a:xfrm flipV="1">
                        <a:off x="1571604" y="2000240"/>
                        <a:ext cx="285752" cy="21431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2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257800" y="1295400"/>
                        <a:ext cx="1000131" cy="714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sz="1600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SKOS</a:t>
                          </a:r>
                          <a:r>
                            <a:rPr lang="en-US" sz="1600" kern="120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/>
                          </a:r>
                          <a:br>
                            <a:rPr lang="en-US" sz="1600" kern="120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</a:br>
                          <a:r>
                            <a:rPr lang="en-US" sz="1600" kern="1200" smtClean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Concept</a:t>
                          </a:r>
                        </a:p>
                        <a:p>
                          <a:pPr algn="ctr" rtl="0"/>
                          <a:r>
                            <a:rPr lang="en-US" sz="1600" smtClean="0">
                              <a:solidFill>
                                <a:prstClr val="black"/>
                              </a:solidFill>
                              <a:latin typeface="Calibri"/>
                            </a:rPr>
                            <a:t>Scheme</a:t>
                          </a:r>
                          <a:endParaRPr lang="en-US" sz="1600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67" name="AutoShape 55"/>
                      <a:cNvCxnSpPr>
                        <a:cxnSpLocks noChangeShapeType="1"/>
                        <a:stCxn id="71" idx="3"/>
                      </a:cNvCxnSpPr>
                    </a:nvCxnSpPr>
                    <a:spPr bwMode="auto">
                      <a:xfrm>
                        <a:off x="3625849" y="5038725"/>
                        <a:ext cx="1479551" cy="66675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7" name="AutoShape 55"/>
                      <a:cNvCxnSpPr>
                        <a:cxnSpLocks noChangeShapeType="1"/>
                        <a:stCxn id="70" idx="3"/>
                      </a:cNvCxnSpPr>
                    </a:nvCxnSpPr>
                    <a:spPr bwMode="auto">
                      <a:xfrm flipV="1">
                        <a:off x="3625849" y="5410200"/>
                        <a:ext cx="1479551" cy="314325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1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38600" y="5181600"/>
                        <a:ext cx="782009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rdf:type</a:t>
                          </a:r>
                          <a:endParaRPr lang="en-GB" sz="1400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92" name="AutoShape 55"/>
                      <a:cNvCxnSpPr>
                        <a:cxnSpLocks noChangeShapeType="1"/>
                        <a:stCxn id="54" idx="3"/>
                        <a:endCxn id="62" idx="1"/>
                      </a:cNvCxnSpPr>
                    </a:nvCxnSpPr>
                    <a:spPr bwMode="auto">
                      <a:xfrm>
                        <a:off x="2786049" y="1643050"/>
                        <a:ext cx="2471751" cy="9540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7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2400" y="1371600"/>
                        <a:ext cx="782009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rdf:type</a:t>
                          </a:r>
                          <a:endParaRPr lang="en-GB" sz="1400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0" name="Rectangle 54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5562600"/>
                        <a:ext cx="958849" cy="32385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smtClean="0">
                              <a:solidFill>
                                <a:prstClr val="black"/>
                              </a:solidFill>
                              <a:latin typeface="Calibri"/>
                            </a:rPr>
                            <a:t>:bar</a:t>
                          </a:r>
                          <a:endParaRPr lang="en-GB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" name="Rectangle 54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4876800"/>
                        <a:ext cx="958849" cy="32385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kern="1200" smtClean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:foo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" name="Rectangle 54"/>
                      <a:cNvSpPr>
                        <a:spLocks noChangeArrowheads="1"/>
                      </a:cNvSpPr>
                    </a:nvSpPr>
                    <a:spPr bwMode="auto">
                      <a:xfrm>
                        <a:off x="4191000" y="4191000"/>
                        <a:ext cx="958849" cy="32385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smtClean="0">
                              <a:solidFill>
                                <a:prstClr val="black"/>
                              </a:solidFill>
                              <a:latin typeface="Calibri"/>
                            </a:rPr>
                            <a:t>“corn”</a:t>
                          </a:r>
                          <a:endParaRPr lang="en-GB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3" name="Rectangle 54"/>
                      <a:cNvSpPr>
                        <a:spLocks noChangeArrowheads="1"/>
                      </a:cNvSpPr>
                    </a:nvSpPr>
                    <a:spPr bwMode="auto">
                      <a:xfrm>
                        <a:off x="4191000" y="5943600"/>
                        <a:ext cx="958849" cy="32385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smtClean="0">
                              <a:solidFill>
                                <a:prstClr val="black"/>
                              </a:solidFill>
                              <a:latin typeface="Calibri"/>
                            </a:rPr>
                            <a:t>“maize”</a:t>
                          </a:r>
                          <a:endParaRPr lang="en-GB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28" name="AutoShape 5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743200" y="2667000"/>
                        <a:ext cx="2438400" cy="381000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9" name="AutoShape 55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2743200" y="3581400"/>
                        <a:ext cx="2438400" cy="304800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9" name="AutoShape 55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3581400" y="4495800"/>
                        <a:ext cx="609600" cy="381000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2" name="Text Box 6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38600" y="4495800"/>
                        <a:ext cx="1828800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smtClean="0">
                              <a:solidFill>
                                <a:srgbClr val="0066FF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skosxl:literalForm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1" name="Text Box 6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14600" y="5943600"/>
                        <a:ext cx="1524000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smtClean="0">
                              <a:solidFill>
                                <a:srgbClr val="0066FF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skosxl:literalForm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52" name="AutoShape 55"/>
                      <a:cNvCxnSpPr>
                        <a:cxnSpLocks noChangeShapeType="1"/>
                        <a:endCxn id="73" idx="1"/>
                      </a:cNvCxnSpPr>
                    </a:nvCxnSpPr>
                    <a:spPr bwMode="auto">
                      <a:xfrm>
                        <a:off x="3581400" y="5867400"/>
                        <a:ext cx="609600" cy="238125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8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2400" y="3048000"/>
                        <a:ext cx="782009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rdf:type</a:t>
                          </a:r>
                          <a:endParaRPr lang="en-GB" sz="1400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9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2400" y="3352800"/>
                        <a:ext cx="782009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rdf:type</a:t>
                          </a:r>
                          <a:endParaRPr lang="en-GB" sz="1400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0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2400" y="3657600"/>
                        <a:ext cx="782009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1400" kern="1200" dirty="0">
                              <a:solidFill>
                                <a:prstClr val="black"/>
                              </a:solidFill>
                              <a:latin typeface="Calibri"/>
                              <a:ea typeface="+mn-ea"/>
                              <a:cs typeface="+mn-cs"/>
                            </a:rPr>
                            <a:t>rdf:type</a:t>
                          </a:r>
                          <a:endParaRPr lang="en-GB" sz="1400" kern="1200" dirty="0">
                            <a:solidFill>
                              <a:prstClr val="black"/>
                            </a:solidFill>
                            <a:latin typeface="Calibri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15B4C" w:rsidRDefault="00515B4C" w:rsidP="00515B4C">
      <w:pPr>
        <w:rPr>
          <w:b/>
        </w:rPr>
      </w:pPr>
    </w:p>
    <w:p w:rsidR="00515B4C" w:rsidRDefault="00674F48" w:rsidP="00515B4C">
      <w:pPr>
        <w:rPr>
          <w:b/>
        </w:rPr>
      </w:pPr>
      <w:r>
        <w:rPr>
          <w:b/>
        </w:rPr>
        <w:t xml:space="preserve">          Figure : SKOS Model</w:t>
      </w:r>
    </w:p>
    <w:p w:rsidR="00515B4C" w:rsidRDefault="00515B4C" w:rsidP="00515B4C">
      <w:pPr>
        <w:rPr>
          <w:b/>
        </w:rPr>
      </w:pPr>
    </w:p>
    <w:p w:rsidR="003D6C46" w:rsidRDefault="003D6C46" w:rsidP="00515B4C">
      <w:pPr>
        <w:rPr>
          <w:b/>
        </w:rPr>
      </w:pPr>
    </w:p>
    <w:p w:rsidR="003D6C46" w:rsidRDefault="003D6C46" w:rsidP="00515B4C">
      <w:pPr>
        <w:rPr>
          <w:b/>
        </w:rPr>
      </w:pPr>
    </w:p>
    <w:p w:rsidR="003D6C46" w:rsidRDefault="003D6C46" w:rsidP="00515B4C">
      <w:pPr>
        <w:rPr>
          <w:rFonts w:ascii="Arial" w:hAnsi="Arial" w:cs="Arial"/>
          <w:b/>
          <w:sz w:val="32"/>
          <w:szCs w:val="32"/>
        </w:rPr>
      </w:pPr>
      <w:r w:rsidRPr="00BD2D51">
        <w:rPr>
          <w:rFonts w:ascii="Arial" w:hAnsi="Arial" w:cs="Arial"/>
          <w:b/>
          <w:sz w:val="32"/>
          <w:szCs w:val="32"/>
        </w:rPr>
        <w:t xml:space="preserve">References </w:t>
      </w:r>
    </w:p>
    <w:p w:rsidR="00BD2D51" w:rsidRPr="00BD2D51" w:rsidRDefault="00BD2D51" w:rsidP="00515B4C">
      <w:pPr>
        <w:rPr>
          <w:rFonts w:ascii="Arial" w:hAnsi="Arial" w:cs="Arial"/>
          <w:b/>
          <w:sz w:val="32"/>
          <w:szCs w:val="32"/>
        </w:rPr>
      </w:pPr>
    </w:p>
    <w:p w:rsidR="003D6C46" w:rsidRDefault="003D6C46" w:rsidP="00515B4C">
      <w:pPr>
        <w:rPr>
          <w:b/>
        </w:rPr>
      </w:pPr>
      <w:r>
        <w:rPr>
          <w:b/>
        </w:rPr>
        <w:t>1.</w:t>
      </w:r>
      <w:r w:rsidRPr="003D6C46">
        <w:t xml:space="preserve"> </w:t>
      </w:r>
      <w:r w:rsidRPr="003D6C46">
        <w:rPr>
          <w:b/>
        </w:rPr>
        <w:t>http://aims.fao.org/community/group/agrovoc-concept-server-group</w:t>
      </w:r>
    </w:p>
    <w:p w:rsidR="003D6C46" w:rsidRDefault="003D6C46" w:rsidP="00515B4C">
      <w:pPr>
        <w:rPr>
          <w:b/>
        </w:rPr>
      </w:pPr>
    </w:p>
    <w:p w:rsidR="00515B4C" w:rsidRDefault="00674F48" w:rsidP="00515B4C">
      <w:pPr>
        <w:rPr>
          <w:b/>
        </w:rPr>
      </w:pPr>
      <w:r>
        <w:rPr>
          <w:b/>
        </w:rPr>
        <w:t xml:space="preserve"> </w:t>
      </w:r>
    </w:p>
    <w:p w:rsidR="00515B4C" w:rsidRPr="00674F48" w:rsidRDefault="00674F48" w:rsidP="00674F48">
      <w:pPr>
        <w:ind w:left="720" w:firstLine="720"/>
        <w:rPr>
          <w:rFonts w:ascii="Arial" w:hAnsi="Arial" w:cs="Arial"/>
          <w:b/>
          <w:sz w:val="32"/>
          <w:szCs w:val="32"/>
        </w:rPr>
      </w:pPr>
      <w:r w:rsidRPr="00674F48">
        <w:rPr>
          <w:rFonts w:ascii="Arial" w:hAnsi="Arial" w:cs="Arial"/>
          <w:b/>
          <w:sz w:val="32"/>
          <w:szCs w:val="32"/>
        </w:rPr>
        <w:t xml:space="preserve"> Appendix </w:t>
      </w:r>
    </w:p>
    <w:p w:rsidR="00515B4C" w:rsidRDefault="00515B4C" w:rsidP="00515B4C">
      <w:pPr>
        <w:rPr>
          <w:b/>
        </w:rPr>
      </w:pPr>
    </w:p>
    <w:p w:rsidR="00674F48" w:rsidRPr="00674F48" w:rsidRDefault="00674F48" w:rsidP="008F6358">
      <w:pPr>
        <w:pStyle w:val="ListParagraph"/>
        <w:numPr>
          <w:ilvl w:val="0"/>
          <w:numId w:val="29"/>
        </w:numPr>
        <w:rPr>
          <w:b/>
        </w:rPr>
      </w:pPr>
      <w:r w:rsidRPr="00674F48">
        <w:rPr>
          <w:b/>
        </w:rPr>
        <w:t xml:space="preserve">URIs </w:t>
      </w:r>
      <w:r>
        <w:rPr>
          <w:b/>
        </w:rPr>
        <w:t xml:space="preserve"> (Use for Conversion routine)</w:t>
      </w:r>
    </w:p>
    <w:p w:rsidR="00674F48" w:rsidRDefault="00674F48" w:rsidP="00515B4C">
      <w:pPr>
        <w:rPr>
          <w:b/>
        </w:rPr>
      </w:pPr>
    </w:p>
    <w:p w:rsidR="00674F48" w:rsidRDefault="00674F48" w:rsidP="008F6358">
      <w:pPr>
        <w:pStyle w:val="PlainText"/>
        <w:numPr>
          <w:ilvl w:val="0"/>
          <w:numId w:val="25"/>
        </w:numPr>
      </w:pPr>
      <w:r>
        <w:t>Agrovoc Concept Server</w:t>
      </w:r>
    </w:p>
    <w:p w:rsidR="00674F48" w:rsidRDefault="00674F48" w:rsidP="00674F48">
      <w:pPr>
        <w:pStyle w:val="PlainText"/>
      </w:pPr>
      <w:r>
        <w:t xml:space="preserve">      Main URI  for concept:</w:t>
      </w:r>
    </w:p>
    <w:p w:rsidR="00674F48" w:rsidRDefault="00674F48" w:rsidP="00674F48">
      <w:pPr>
        <w:pStyle w:val="PlainText"/>
      </w:pPr>
      <w:r>
        <w:t xml:space="preserve">      </w:t>
      </w:r>
      <w:hyperlink r:id="rId9" w:history="1">
        <w:r>
          <w:rPr>
            <w:rStyle w:val="Hyperlink"/>
          </w:rPr>
          <w:t>http://aims.fao.org/aos/agrovoc/c_xxx</w:t>
        </w:r>
      </w:hyperlink>
    </w:p>
    <w:p w:rsidR="00674F48" w:rsidRDefault="00674F48" w:rsidP="00674F48">
      <w:pPr>
        <w:pStyle w:val="PlainText"/>
      </w:pPr>
    </w:p>
    <w:p w:rsidR="00674F48" w:rsidRDefault="00674F48" w:rsidP="008F6358">
      <w:pPr>
        <w:pStyle w:val="PlainText"/>
        <w:numPr>
          <w:ilvl w:val="0"/>
          <w:numId w:val="25"/>
        </w:numPr>
      </w:pPr>
      <w:r>
        <w:t>Classes:</w:t>
      </w:r>
    </w:p>
    <w:p w:rsidR="00674F48" w:rsidRDefault="00674F48" w:rsidP="00674F48">
      <w:pPr>
        <w:pStyle w:val="PlainText"/>
      </w:pPr>
      <w:r>
        <w:t xml:space="preserve">      </w:t>
      </w:r>
      <w:hyperlink r:id="rId10" w:history="1">
        <w:r>
          <w:rPr>
            <w:rStyle w:val="Hyperlink"/>
          </w:rPr>
          <w:t>http://aims.fao.org/aos/common/c_domain_concept</w:t>
        </w:r>
      </w:hyperlink>
    </w:p>
    <w:p w:rsidR="00674F48" w:rsidRDefault="00674F48" w:rsidP="00674F48">
      <w:pPr>
        <w:pStyle w:val="PlainText"/>
      </w:pPr>
      <w:r>
        <w:lastRenderedPageBreak/>
        <w:t xml:space="preserve">      </w:t>
      </w:r>
      <w:hyperlink r:id="rId11" w:history="1">
        <w:r>
          <w:rPr>
            <w:rStyle w:val="Hyperlink"/>
          </w:rPr>
          <w:t>http://aims.fao.org/aos/common/c_noun</w:t>
        </w:r>
      </w:hyperlink>
    </w:p>
    <w:p w:rsidR="00674F48" w:rsidRDefault="00674F48" w:rsidP="00674F48">
      <w:pPr>
        <w:pStyle w:val="PlainText"/>
      </w:pPr>
    </w:p>
    <w:p w:rsidR="00674F48" w:rsidRDefault="00674F48" w:rsidP="008F6358">
      <w:pPr>
        <w:pStyle w:val="PlainText"/>
        <w:numPr>
          <w:ilvl w:val="0"/>
          <w:numId w:val="25"/>
        </w:numPr>
      </w:pPr>
      <w:r>
        <w:t>Properties:</w:t>
      </w:r>
    </w:p>
    <w:p w:rsidR="00674F48" w:rsidRDefault="00674F48" w:rsidP="00674F48">
      <w:pPr>
        <w:pStyle w:val="PlainText"/>
      </w:pPr>
      <w:r>
        <w:t xml:space="preserve">     </w:t>
      </w:r>
      <w:hyperlink r:id="rId12" w:history="1">
        <w:r>
          <w:rPr>
            <w:rStyle w:val="Hyperlink"/>
          </w:rPr>
          <w:t>http://aims.fao.org/aos/common/hasLexicalization</w:t>
        </w:r>
      </w:hyperlink>
    </w:p>
    <w:p w:rsidR="00674F48" w:rsidRDefault="00674F48" w:rsidP="00674F48">
      <w:pPr>
        <w:pStyle w:val="PlainText"/>
      </w:pPr>
      <w:r>
        <w:t xml:space="preserve">     </w:t>
      </w:r>
      <w:hyperlink r:id="rId13" w:history="1">
        <w:r>
          <w:rPr>
            <w:rStyle w:val="Hyperlink"/>
          </w:rPr>
          <w:t>http://aims.fao.org/aos/common/hasRelatedConcept</w:t>
        </w:r>
      </w:hyperlink>
    </w:p>
    <w:p w:rsidR="00674F48" w:rsidRDefault="00674F48" w:rsidP="00674F48">
      <w:pPr>
        <w:pStyle w:val="PlainText"/>
      </w:pPr>
      <w:r>
        <w:t xml:space="preserve">     </w:t>
      </w:r>
      <w:hyperlink r:id="rId14" w:history="1">
        <w:r>
          <w:rPr>
            <w:rStyle w:val="Hyperlink"/>
          </w:rPr>
          <w:t>http://aims.fao.org/aos/common/hasPest</w:t>
        </w:r>
      </w:hyperlink>
    </w:p>
    <w:p w:rsidR="00674F48" w:rsidRDefault="00674F48" w:rsidP="00674F48">
      <w:pPr>
        <w:pStyle w:val="PlainText"/>
      </w:pPr>
    </w:p>
    <w:p w:rsidR="00674F48" w:rsidRDefault="00674F48" w:rsidP="008F6358">
      <w:pPr>
        <w:pStyle w:val="PlainText"/>
        <w:numPr>
          <w:ilvl w:val="0"/>
          <w:numId w:val="25"/>
        </w:numPr>
      </w:pPr>
      <w:r>
        <w:t>Authority Control File</w:t>
      </w:r>
    </w:p>
    <w:p w:rsidR="00674F48" w:rsidRDefault="00674F48" w:rsidP="00674F48">
      <w:pPr>
        <w:pStyle w:val="PlainText"/>
      </w:pPr>
      <w:r>
        <w:t xml:space="preserve">    </w:t>
      </w:r>
      <w:hyperlink r:id="rId15" w:history="1">
        <w:r>
          <w:rPr>
            <w:rStyle w:val="Hyperlink"/>
          </w:rPr>
          <w:t>http://aims.fao.org/aos/corporate/c_xxx</w:t>
        </w:r>
      </w:hyperlink>
    </w:p>
    <w:p w:rsidR="00674F48" w:rsidRDefault="00674F48" w:rsidP="00674F48">
      <w:pPr>
        <w:pStyle w:val="PlainText"/>
      </w:pPr>
      <w:r>
        <w:t xml:space="preserve">    </w:t>
      </w:r>
      <w:hyperlink r:id="rId16" w:history="1">
        <w:r>
          <w:rPr>
            <w:rStyle w:val="Hyperlink"/>
          </w:rPr>
          <w:t>http://aims.fao.org/aos/conference/c_xxx</w:t>
        </w:r>
      </w:hyperlink>
    </w:p>
    <w:p w:rsidR="00674F48" w:rsidRDefault="00674F48" w:rsidP="00674F48">
      <w:pPr>
        <w:pStyle w:val="PlainText"/>
      </w:pPr>
      <w:r>
        <w:t xml:space="preserve">    </w:t>
      </w:r>
      <w:hyperlink r:id="rId17" w:history="1">
        <w:r>
          <w:rPr>
            <w:rStyle w:val="Hyperlink"/>
          </w:rPr>
          <w:t>http://aims.fao.org/aos/journal/c_xxx</w:t>
        </w:r>
      </w:hyperlink>
    </w:p>
    <w:p w:rsidR="00674F48" w:rsidRDefault="00674F48" w:rsidP="00674F48">
      <w:pPr>
        <w:pStyle w:val="PlainText"/>
      </w:pPr>
      <w:r>
        <w:t xml:space="preserve">    </w:t>
      </w:r>
      <w:hyperlink r:id="rId18" w:history="1">
        <w:r>
          <w:rPr>
            <w:rStyle w:val="Hyperlink"/>
          </w:rPr>
          <w:t>http://aims.fao.org/aos/series/c_xxx</w:t>
        </w:r>
      </w:hyperlink>
    </w:p>
    <w:p w:rsidR="00674F48" w:rsidRDefault="00674F48" w:rsidP="00674F48">
      <w:pPr>
        <w:pStyle w:val="PlainText"/>
      </w:pPr>
      <w:r>
        <w:t xml:space="preserve">    </w:t>
      </w:r>
      <w:hyperlink r:id="rId19" w:history="1">
        <w:r>
          <w:rPr>
            <w:rStyle w:val="Hyperlink"/>
          </w:rPr>
          <w:t>http://aims.fao.org/aos/fao_project/c_xxx</w:t>
        </w:r>
      </w:hyperlink>
    </w:p>
    <w:p w:rsidR="00674F48" w:rsidRDefault="00674F48" w:rsidP="00674F48">
      <w:pPr>
        <w:pStyle w:val="PlainText"/>
      </w:pPr>
    </w:p>
    <w:p w:rsidR="00674F48" w:rsidRDefault="00674F48" w:rsidP="008F6358">
      <w:pPr>
        <w:pStyle w:val="PlainText"/>
        <w:numPr>
          <w:ilvl w:val="0"/>
          <w:numId w:val="30"/>
        </w:numPr>
      </w:pPr>
      <w:r>
        <w:t>Geopolitical Ontology</w:t>
      </w:r>
    </w:p>
    <w:p w:rsidR="00674F48" w:rsidRDefault="00674F48" w:rsidP="00674F48">
      <w:pPr>
        <w:pStyle w:val="PlainText"/>
      </w:pPr>
      <w:r>
        <w:t xml:space="preserve">    </w:t>
      </w:r>
      <w:hyperlink r:id="rId20" w:anchor="Africa" w:history="1">
        <w:r>
          <w:rPr>
            <w:rStyle w:val="Hyperlink"/>
          </w:rPr>
          <w:t>http://aims.fao.org/aos/geopolitical.owl#Africa</w:t>
        </w:r>
      </w:hyperlink>
    </w:p>
    <w:p w:rsidR="00674F48" w:rsidRDefault="00674F48" w:rsidP="00674F48">
      <w:pPr>
        <w:pStyle w:val="PlainText"/>
      </w:pPr>
    </w:p>
    <w:p w:rsidR="00515B4C" w:rsidRDefault="00515B4C" w:rsidP="00515B4C">
      <w:pPr>
        <w:rPr>
          <w:b/>
        </w:rPr>
      </w:pPr>
    </w:p>
    <w:p w:rsidR="00515B4C" w:rsidRDefault="00515B4C" w:rsidP="00515B4C">
      <w:pPr>
        <w:rPr>
          <w:b/>
        </w:rPr>
      </w:pPr>
    </w:p>
    <w:p w:rsidR="00515B4C" w:rsidRPr="00674F48" w:rsidRDefault="00674F48" w:rsidP="008F6358">
      <w:pPr>
        <w:pStyle w:val="ListParagraph"/>
        <w:numPr>
          <w:ilvl w:val="0"/>
          <w:numId w:val="31"/>
        </w:numPr>
        <w:rPr>
          <w:b/>
        </w:rPr>
      </w:pPr>
      <w:r w:rsidRPr="00674F48">
        <w:rPr>
          <w:b/>
        </w:rPr>
        <w:t xml:space="preserve">Other information </w:t>
      </w:r>
    </w:p>
    <w:p w:rsidR="00674F48" w:rsidRDefault="00674F48" w:rsidP="00515B4C">
      <w:pPr>
        <w:rPr>
          <w:b/>
        </w:rPr>
      </w:pPr>
    </w:p>
    <w:p w:rsidR="00674F48" w:rsidRDefault="00674F48" w:rsidP="00674F48">
      <w:pPr>
        <w:pStyle w:val="PlainText"/>
      </w:pPr>
      <w:r>
        <w:t xml:space="preserve">     </w:t>
      </w:r>
      <w:hyperlink r:id="rId21" w:history="1">
        <w:r>
          <w:rPr>
            <w:rStyle w:val="Hyperlink"/>
          </w:rPr>
          <w:t>http://202.73.13.50:55234/agrovocdevv10</w:t>
        </w:r>
      </w:hyperlink>
      <w:r>
        <w:t xml:space="preserve"> and select respective ontology.</w:t>
      </w:r>
    </w:p>
    <w:p w:rsidR="00674F48" w:rsidRDefault="00674F48" w:rsidP="00674F48">
      <w:pPr>
        <w:pStyle w:val="PlainText"/>
      </w:pPr>
    </w:p>
    <w:p w:rsidR="00674F48" w:rsidRDefault="00674F48" w:rsidP="00674F48">
      <w:pPr>
        <w:pStyle w:val="PlainText"/>
      </w:pPr>
      <w:r>
        <w:t>Other Links:</w:t>
      </w:r>
    </w:p>
    <w:p w:rsidR="00674F48" w:rsidRDefault="00674F48" w:rsidP="00674F48">
      <w:pPr>
        <w:pStyle w:val="PlainText"/>
      </w:pPr>
      <w:r>
        <w:t xml:space="preserve"> AOS OWL file: </w:t>
      </w:r>
      <w:hyperlink r:id="rId22" w:history="1">
        <w:r>
          <w:rPr>
            <w:rStyle w:val="Hyperlink"/>
          </w:rPr>
          <w:t>http://naist.cpe.ku.ac.th/agrovoc/owls/aos.owl</w:t>
        </w:r>
      </w:hyperlink>
    </w:p>
    <w:p w:rsidR="00674F48" w:rsidRDefault="00674F48" w:rsidP="00674F48">
      <w:pPr>
        <w:pStyle w:val="PlainText"/>
      </w:pPr>
      <w:r>
        <w:t xml:space="preserve"> OWL file for AGROVOC:       </w:t>
      </w:r>
      <w:hyperlink r:id="rId23" w:history="1">
        <w:r>
          <w:rPr>
            <w:rStyle w:val="Hyperlink"/>
          </w:rPr>
          <w:t>http://naist.cpe.ku.ac.th/agrovoc/owls/agrovoc_wb_20100427_owl.zip</w:t>
        </w:r>
      </w:hyperlink>
    </w:p>
    <w:p w:rsidR="00674F48" w:rsidRDefault="00674F48" w:rsidP="00674F48">
      <w:pPr>
        <w:pStyle w:val="PlainText"/>
      </w:pPr>
    </w:p>
    <w:p w:rsidR="00674F48" w:rsidRDefault="00674F48" w:rsidP="00674F48">
      <w:pPr>
        <w:pStyle w:val="PlainText"/>
      </w:pPr>
      <w:r>
        <w:t xml:space="preserve">SQL file for AGROVOC OWL DB: </w:t>
      </w:r>
      <w:hyperlink r:id="rId24" w:history="1">
        <w:r>
          <w:rPr>
            <w:rStyle w:val="Hyperlink"/>
          </w:rPr>
          <w:t>http://naist.cpe.ku.ac.th/agrovoc/sqls/agrovoc_wb_new_20100426</w:t>
        </w:r>
      </w:hyperlink>
      <w:r>
        <w:t xml:space="preserve"> 1619_ complete.rar SQL file for Projects OWL DB: </w:t>
      </w:r>
      <w:hyperlink r:id="rId25" w:history="1">
        <w:r>
          <w:rPr>
            <w:rStyle w:val="Hyperlink"/>
          </w:rPr>
          <w:t>http://naist.cpe.ku.ac.th/agrovoc/sqls/agrovoc_ac_projects_v_1_0</w:t>
        </w:r>
      </w:hyperlink>
      <w:r>
        <w:t xml:space="preserve"> 20100428 1120.sql SQL file for Journals OWL DB: </w:t>
      </w:r>
      <w:hyperlink r:id="rId26" w:history="1">
        <w:r>
          <w:rPr>
            <w:rStyle w:val="Hyperlink"/>
          </w:rPr>
          <w:t>http://naist.cpe.ku.ac.th/agrovoc/sqls/agrovoc_ac_journals_v_1_0</w:t>
        </w:r>
      </w:hyperlink>
      <w:r>
        <w:t xml:space="preserve"> 20100428 1134.sql SQL file for Conferences OWL DB: </w:t>
      </w:r>
      <w:hyperlink r:id="rId27" w:history="1">
        <w:r>
          <w:rPr>
            <w:rStyle w:val="Hyperlink"/>
          </w:rPr>
          <w:t>http://naist.cpe.ku.ac.th/agrovoc/sqls/agrovocwb_ac_conferences_v_1_0_2010-04-28_15.11.21.sql</w:t>
        </w:r>
      </w:hyperlink>
    </w:p>
    <w:p w:rsidR="00674F48" w:rsidRDefault="00674F48" w:rsidP="00515B4C">
      <w:pPr>
        <w:rPr>
          <w:b/>
          <w:lang w:val="en-US"/>
        </w:rPr>
      </w:pPr>
    </w:p>
    <w:p w:rsidR="00740A9B" w:rsidRDefault="00740A9B" w:rsidP="00740A9B">
      <w:pPr>
        <w:rPr>
          <w:b/>
          <w:lang w:val="en-US"/>
        </w:rPr>
      </w:pPr>
      <w:r w:rsidRPr="00740A9B">
        <w:rPr>
          <w:b/>
          <w:lang w:val="en-US"/>
        </w:rPr>
        <w:t>SKOS-XL extension: labels as resources</w:t>
      </w:r>
    </w:p>
    <w:p w:rsidR="00740A9B" w:rsidRPr="00740A9B" w:rsidRDefault="00740A9B" w:rsidP="00740A9B">
      <w:pPr>
        <w:rPr>
          <w:b/>
          <w:lang w:val="en-US"/>
        </w:rPr>
      </w:pPr>
      <w:r w:rsidRPr="00740A9B">
        <w:rPr>
          <w:b/>
          <w:lang w:val="en-US"/>
        </w:rPr>
        <w:t xml:space="preserve"> triples:</w:t>
      </w:r>
    </w:p>
    <w:p w:rsidR="00740A9B" w:rsidRPr="00674F48" w:rsidRDefault="00740A9B" w:rsidP="00740A9B">
      <w:pPr>
        <w:rPr>
          <w:b/>
          <w:lang w:val="en-US"/>
        </w:rPr>
      </w:pPr>
      <w:r w:rsidRPr="00740A9B">
        <w:rPr>
          <w:b/>
          <w:lang w:val="en-US"/>
        </w:rPr>
        <w:t xml:space="preserve">skosxl:Label         owl:disjointWith  skos:ConceptScheme.     </w:t>
      </w:r>
      <w:r w:rsidRPr="00740A9B">
        <w:rPr>
          <w:b/>
          <w:lang w:val="en-US"/>
        </w:rPr>
        <w:br/>
        <w:t>skosxl:Label         owl:disjointWith  skos:Concept.</w:t>
      </w:r>
      <w:r w:rsidRPr="00740A9B">
        <w:rPr>
          <w:b/>
          <w:lang w:val="en-US"/>
        </w:rPr>
        <w:br/>
        <w:t>skosxl:Label         owl:disjointWith  skos:Collection.</w:t>
      </w:r>
      <w:r w:rsidRPr="00740A9B">
        <w:rPr>
          <w:b/>
          <w:lang w:val="en-US"/>
        </w:rPr>
        <w:br/>
        <w:t xml:space="preserve">skosxl:Label         rdf:type          owl:Class.              </w:t>
      </w:r>
      <w:r w:rsidRPr="00740A9B">
        <w:rPr>
          <w:b/>
          <w:lang w:val="en-US"/>
        </w:rPr>
        <w:br/>
        <w:t xml:space="preserve">skosxl:altLabel      rdf:type          owl:ObjectProperty.     </w:t>
      </w:r>
      <w:r w:rsidRPr="00740A9B">
        <w:rPr>
          <w:b/>
          <w:lang w:val="en-US"/>
        </w:rPr>
        <w:br/>
        <w:t xml:space="preserve">skosxl:altLabel      rdfs:range        skosxl:Label.           </w:t>
      </w:r>
      <w:r w:rsidRPr="00740A9B">
        <w:rPr>
          <w:b/>
          <w:lang w:val="en-US"/>
        </w:rPr>
        <w:br/>
        <w:t xml:space="preserve">skosxl:hiddenLabel   rdf:type          owl:ObjectProperty.     </w:t>
      </w:r>
      <w:r w:rsidRPr="00740A9B">
        <w:rPr>
          <w:b/>
          <w:lang w:val="en-US"/>
        </w:rPr>
        <w:br/>
        <w:t xml:space="preserve">skosxl:hiddenLabel   rdfs:range        skosxl:Label.           </w:t>
      </w:r>
      <w:r w:rsidRPr="00740A9B">
        <w:rPr>
          <w:b/>
          <w:lang w:val="en-US"/>
        </w:rPr>
        <w:br/>
        <w:t>skosxl:labelRelation rdf:type          owl:ObjectProperty.</w:t>
      </w:r>
      <w:r w:rsidRPr="00740A9B">
        <w:rPr>
          <w:b/>
          <w:lang w:val="en-US"/>
        </w:rPr>
        <w:br/>
        <w:t xml:space="preserve">skosxl:labelRelation rdf:type          owl:SymmetricProperty.  </w:t>
      </w:r>
      <w:r w:rsidRPr="00740A9B">
        <w:rPr>
          <w:b/>
          <w:lang w:val="en-US"/>
        </w:rPr>
        <w:br/>
        <w:t xml:space="preserve">skosxl:labelRelation rdfs:domain       skosxl:Label.           </w:t>
      </w:r>
      <w:r w:rsidRPr="00740A9B">
        <w:rPr>
          <w:b/>
          <w:lang w:val="en-US"/>
        </w:rPr>
        <w:br/>
        <w:t xml:space="preserve">skosxl:labelRelation rdfs:range        skosxl:Label.           </w:t>
      </w:r>
      <w:r w:rsidRPr="00740A9B">
        <w:rPr>
          <w:b/>
          <w:lang w:val="en-US"/>
        </w:rPr>
        <w:br/>
        <w:t xml:space="preserve">skosxl:literalForm   rdf:type          owl:DatatypeProperty.   </w:t>
      </w:r>
      <w:r w:rsidRPr="00740A9B">
        <w:rPr>
          <w:b/>
          <w:lang w:val="en-US"/>
        </w:rPr>
        <w:br/>
        <w:t xml:space="preserve">skosxl:literalForm   rdfs:domain       skosxl:Label.           </w:t>
      </w:r>
      <w:r w:rsidRPr="00740A9B">
        <w:rPr>
          <w:b/>
          <w:lang w:val="en-US"/>
        </w:rPr>
        <w:br/>
      </w:r>
      <w:r w:rsidRPr="00740A9B">
        <w:rPr>
          <w:b/>
          <w:lang w:val="en-US"/>
        </w:rPr>
        <w:lastRenderedPageBreak/>
        <w:t xml:space="preserve">skosxl:prefLabel     rdf:type          owl:ObjectProperty.     </w:t>
      </w:r>
      <w:r w:rsidRPr="00740A9B">
        <w:rPr>
          <w:b/>
          <w:lang w:val="en-US"/>
        </w:rPr>
        <w:br/>
        <w:t xml:space="preserve">skosxl:prefLabel     rdfs:range        skosxl:Label.           </w:t>
      </w:r>
    </w:p>
    <w:sectPr w:rsidR="00740A9B" w:rsidRPr="00674F48" w:rsidSect="004E4FF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58" w:rsidRDefault="008F6358">
      <w:r>
        <w:separator/>
      </w:r>
    </w:p>
  </w:endnote>
  <w:endnote w:type="continuationSeparator" w:id="0">
    <w:p w:rsidR="008F6358" w:rsidRDefault="008F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58" w:rsidRDefault="008F6358">
      <w:r>
        <w:separator/>
      </w:r>
    </w:p>
  </w:footnote>
  <w:footnote w:type="continuationSeparator" w:id="0">
    <w:p w:rsidR="008F6358" w:rsidRDefault="008F6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11.15pt;height:11.15pt" o:bullet="t">
        <v:imagedata r:id="rId1" o:title="mso6290"/>
      </v:shape>
    </w:pict>
  </w:numPicBullet>
  <w:abstractNum w:abstractNumId="0">
    <w:nsid w:val="106A57BB"/>
    <w:multiLevelType w:val="hybridMultilevel"/>
    <w:tmpl w:val="1AC085D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4C4A23"/>
    <w:multiLevelType w:val="hybridMultilevel"/>
    <w:tmpl w:val="535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0D0B"/>
    <w:multiLevelType w:val="hybridMultilevel"/>
    <w:tmpl w:val="44409710"/>
    <w:lvl w:ilvl="0" w:tplc="0409000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</w:abstractNum>
  <w:abstractNum w:abstractNumId="3">
    <w:nsid w:val="2143352E"/>
    <w:multiLevelType w:val="hybridMultilevel"/>
    <w:tmpl w:val="B4DA95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783B"/>
    <w:multiLevelType w:val="hybridMultilevel"/>
    <w:tmpl w:val="807229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25FC"/>
    <w:multiLevelType w:val="hybridMultilevel"/>
    <w:tmpl w:val="2676EEE4"/>
    <w:lvl w:ilvl="0" w:tplc="04090007">
      <w:start w:val="1"/>
      <w:numFmt w:val="bullet"/>
      <w:lvlText w:val=""/>
      <w:lvlPicBulletId w:val="0"/>
      <w:lvlJc w:val="left"/>
      <w:pPr>
        <w:ind w:left="2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1" w:hanging="360"/>
      </w:pPr>
      <w:rPr>
        <w:rFonts w:ascii="Wingdings" w:hAnsi="Wingdings" w:hint="default"/>
      </w:rPr>
    </w:lvl>
  </w:abstractNum>
  <w:abstractNum w:abstractNumId="6">
    <w:nsid w:val="2C13232D"/>
    <w:multiLevelType w:val="hybridMultilevel"/>
    <w:tmpl w:val="E8DE51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D60AF"/>
    <w:multiLevelType w:val="hybridMultilevel"/>
    <w:tmpl w:val="CE529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72E6C"/>
    <w:multiLevelType w:val="hybridMultilevel"/>
    <w:tmpl w:val="E8C426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823914"/>
    <w:multiLevelType w:val="hybridMultilevel"/>
    <w:tmpl w:val="8F4CD27E"/>
    <w:lvl w:ilvl="0" w:tplc="0409000B">
      <w:start w:val="1"/>
      <w:numFmt w:val="bullet"/>
      <w:lvlText w:val=""/>
      <w:lvlJc w:val="left"/>
      <w:pPr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33417EFA"/>
    <w:multiLevelType w:val="hybridMultilevel"/>
    <w:tmpl w:val="0CF0D13C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1">
    <w:nsid w:val="33713127"/>
    <w:multiLevelType w:val="hybridMultilevel"/>
    <w:tmpl w:val="D75EE65C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3662070E"/>
    <w:multiLevelType w:val="hybridMultilevel"/>
    <w:tmpl w:val="9566F9FC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>
    <w:nsid w:val="3CEC6F75"/>
    <w:multiLevelType w:val="hybridMultilevel"/>
    <w:tmpl w:val="96ACE1B4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439A36BC"/>
    <w:multiLevelType w:val="hybridMultilevel"/>
    <w:tmpl w:val="813A1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FA481E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1026A"/>
    <w:multiLevelType w:val="hybridMultilevel"/>
    <w:tmpl w:val="742C1F90"/>
    <w:lvl w:ilvl="0" w:tplc="04090007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4B6473BA"/>
    <w:multiLevelType w:val="hybridMultilevel"/>
    <w:tmpl w:val="DFBC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63D50"/>
    <w:multiLevelType w:val="hybridMultilevel"/>
    <w:tmpl w:val="D6528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46A45"/>
    <w:multiLevelType w:val="hybridMultilevel"/>
    <w:tmpl w:val="5E544E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47FBD"/>
    <w:multiLevelType w:val="hybridMultilevel"/>
    <w:tmpl w:val="90E04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6741C"/>
    <w:multiLevelType w:val="hybridMultilevel"/>
    <w:tmpl w:val="5BD20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055F6"/>
    <w:multiLevelType w:val="hybridMultilevel"/>
    <w:tmpl w:val="1B4EDAF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62064392"/>
    <w:multiLevelType w:val="hybridMultilevel"/>
    <w:tmpl w:val="08669AEA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62C8623B"/>
    <w:multiLevelType w:val="hybridMultilevel"/>
    <w:tmpl w:val="87FAF2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377294"/>
    <w:multiLevelType w:val="hybridMultilevel"/>
    <w:tmpl w:val="19A2B6A0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>
    <w:nsid w:val="69E55227"/>
    <w:multiLevelType w:val="hybridMultilevel"/>
    <w:tmpl w:val="CB283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30FC3"/>
    <w:multiLevelType w:val="hybridMultilevel"/>
    <w:tmpl w:val="99BA25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F324C"/>
    <w:multiLevelType w:val="hybridMultilevel"/>
    <w:tmpl w:val="2954E642"/>
    <w:lvl w:ilvl="0" w:tplc="040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8">
    <w:nsid w:val="731C3FB8"/>
    <w:multiLevelType w:val="hybridMultilevel"/>
    <w:tmpl w:val="6EF65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05C6A"/>
    <w:multiLevelType w:val="hybridMultilevel"/>
    <w:tmpl w:val="0EAA0E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314FD"/>
    <w:multiLevelType w:val="hybridMultilevel"/>
    <w:tmpl w:val="BA7EF2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AB0A73"/>
    <w:multiLevelType w:val="hybridMultilevel"/>
    <w:tmpl w:val="3806B7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8"/>
  </w:num>
  <w:num w:numId="4">
    <w:abstractNumId w:val="20"/>
  </w:num>
  <w:num w:numId="5">
    <w:abstractNumId w:val="1"/>
  </w:num>
  <w:num w:numId="6">
    <w:abstractNumId w:val="7"/>
  </w:num>
  <w:num w:numId="7">
    <w:abstractNumId w:val="25"/>
  </w:num>
  <w:num w:numId="8">
    <w:abstractNumId w:val="24"/>
  </w:num>
  <w:num w:numId="9">
    <w:abstractNumId w:val="16"/>
  </w:num>
  <w:num w:numId="10">
    <w:abstractNumId w:val="21"/>
  </w:num>
  <w:num w:numId="11">
    <w:abstractNumId w:val="13"/>
  </w:num>
  <w:num w:numId="12">
    <w:abstractNumId w:val="8"/>
  </w:num>
  <w:num w:numId="13">
    <w:abstractNumId w:val="23"/>
  </w:num>
  <w:num w:numId="14">
    <w:abstractNumId w:val="12"/>
  </w:num>
  <w:num w:numId="15">
    <w:abstractNumId w:val="30"/>
  </w:num>
  <w:num w:numId="16">
    <w:abstractNumId w:val="10"/>
  </w:num>
  <w:num w:numId="17">
    <w:abstractNumId w:val="9"/>
  </w:num>
  <w:num w:numId="18">
    <w:abstractNumId w:val="5"/>
  </w:num>
  <w:num w:numId="19">
    <w:abstractNumId w:val="15"/>
  </w:num>
  <w:num w:numId="20">
    <w:abstractNumId w:val="26"/>
  </w:num>
  <w:num w:numId="21">
    <w:abstractNumId w:val="3"/>
  </w:num>
  <w:num w:numId="22">
    <w:abstractNumId w:val="4"/>
  </w:num>
  <w:num w:numId="23">
    <w:abstractNumId w:val="31"/>
  </w:num>
  <w:num w:numId="24">
    <w:abstractNumId w:val="0"/>
  </w:num>
  <w:num w:numId="25">
    <w:abstractNumId w:val="17"/>
  </w:num>
  <w:num w:numId="26">
    <w:abstractNumId w:val="11"/>
  </w:num>
  <w:num w:numId="27">
    <w:abstractNumId w:val="2"/>
  </w:num>
  <w:num w:numId="28">
    <w:abstractNumId w:val="22"/>
  </w:num>
  <w:num w:numId="29">
    <w:abstractNumId w:val="18"/>
  </w:num>
  <w:num w:numId="30">
    <w:abstractNumId w:val="19"/>
  </w:num>
  <w:num w:numId="31">
    <w:abstractNumId w:val="29"/>
  </w:num>
  <w:num w:numId="32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55"/>
    <w:rsid w:val="00024C03"/>
    <w:rsid w:val="00065225"/>
    <w:rsid w:val="000D2856"/>
    <w:rsid w:val="000D63BA"/>
    <w:rsid w:val="000E20F4"/>
    <w:rsid w:val="00174FF5"/>
    <w:rsid w:val="00184681"/>
    <w:rsid w:val="001C5271"/>
    <w:rsid w:val="00230B77"/>
    <w:rsid w:val="00256842"/>
    <w:rsid w:val="002A4CCF"/>
    <w:rsid w:val="00353046"/>
    <w:rsid w:val="00364A3F"/>
    <w:rsid w:val="0038353D"/>
    <w:rsid w:val="00390E09"/>
    <w:rsid w:val="00397821"/>
    <w:rsid w:val="003D4E29"/>
    <w:rsid w:val="003D6C46"/>
    <w:rsid w:val="0044431E"/>
    <w:rsid w:val="00471F00"/>
    <w:rsid w:val="00496C23"/>
    <w:rsid w:val="004E4FFF"/>
    <w:rsid w:val="00502F4A"/>
    <w:rsid w:val="00515B4C"/>
    <w:rsid w:val="005B2266"/>
    <w:rsid w:val="005E4BFC"/>
    <w:rsid w:val="00607AC6"/>
    <w:rsid w:val="00611626"/>
    <w:rsid w:val="00627255"/>
    <w:rsid w:val="00653007"/>
    <w:rsid w:val="00674F48"/>
    <w:rsid w:val="006F0C05"/>
    <w:rsid w:val="00715812"/>
    <w:rsid w:val="00740A9B"/>
    <w:rsid w:val="00760241"/>
    <w:rsid w:val="00777FAA"/>
    <w:rsid w:val="007C29AE"/>
    <w:rsid w:val="007C6CE1"/>
    <w:rsid w:val="007E61B8"/>
    <w:rsid w:val="0084597C"/>
    <w:rsid w:val="00856126"/>
    <w:rsid w:val="00894667"/>
    <w:rsid w:val="008D011B"/>
    <w:rsid w:val="008E1A10"/>
    <w:rsid w:val="008F6358"/>
    <w:rsid w:val="00912FC3"/>
    <w:rsid w:val="009543E8"/>
    <w:rsid w:val="00971A4A"/>
    <w:rsid w:val="00985AAB"/>
    <w:rsid w:val="00A016D3"/>
    <w:rsid w:val="00A14874"/>
    <w:rsid w:val="00A43654"/>
    <w:rsid w:val="00A61DF7"/>
    <w:rsid w:val="00AC183B"/>
    <w:rsid w:val="00B34B4F"/>
    <w:rsid w:val="00B553ED"/>
    <w:rsid w:val="00B60514"/>
    <w:rsid w:val="00BA5965"/>
    <w:rsid w:val="00BA5CA4"/>
    <w:rsid w:val="00BC420D"/>
    <w:rsid w:val="00BD2D51"/>
    <w:rsid w:val="00BE535F"/>
    <w:rsid w:val="00C53901"/>
    <w:rsid w:val="00C609E7"/>
    <w:rsid w:val="00CA3966"/>
    <w:rsid w:val="00CC405C"/>
    <w:rsid w:val="00D051F9"/>
    <w:rsid w:val="00D31C40"/>
    <w:rsid w:val="00D7293B"/>
    <w:rsid w:val="00DA19F7"/>
    <w:rsid w:val="00DA4F8D"/>
    <w:rsid w:val="00DD4B4C"/>
    <w:rsid w:val="00DF314E"/>
    <w:rsid w:val="00E60783"/>
    <w:rsid w:val="00E93738"/>
    <w:rsid w:val="00EA05DF"/>
    <w:rsid w:val="00EA0818"/>
    <w:rsid w:val="00ED3ABD"/>
    <w:rsid w:val="00F07108"/>
    <w:rsid w:val="00F1760D"/>
    <w:rsid w:val="00F75A84"/>
    <w:rsid w:val="00FB1500"/>
    <w:rsid w:val="00FB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0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17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0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0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56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A3966"/>
    <w:rPr>
      <w:color w:val="0000FF"/>
      <w:u w:val="single"/>
    </w:rPr>
  </w:style>
  <w:style w:type="character" w:styleId="FollowedHyperlink">
    <w:name w:val="FollowedHyperlink"/>
    <w:basedOn w:val="DefaultParagraphFont"/>
    <w:rsid w:val="00CA3966"/>
    <w:rPr>
      <w:color w:val="800080"/>
      <w:u w:val="single"/>
    </w:rPr>
  </w:style>
  <w:style w:type="paragraph" w:customStyle="1" w:styleId="xl24">
    <w:name w:val="xl24"/>
    <w:basedOn w:val="Normal"/>
    <w:rsid w:val="00CA39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25">
    <w:name w:val="xl25"/>
    <w:basedOn w:val="Normal"/>
    <w:rsid w:val="00CA39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26">
    <w:name w:val="xl26"/>
    <w:basedOn w:val="Normal"/>
    <w:rsid w:val="00CA396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27">
    <w:name w:val="xl27"/>
    <w:basedOn w:val="Normal"/>
    <w:rsid w:val="00CA3966"/>
    <w:pPr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28">
    <w:name w:val="xl28"/>
    <w:basedOn w:val="Normal"/>
    <w:rsid w:val="00CA396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29">
    <w:name w:val="xl29"/>
    <w:basedOn w:val="Normal"/>
    <w:rsid w:val="00CA39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30">
    <w:name w:val="xl30"/>
    <w:basedOn w:val="Normal"/>
    <w:rsid w:val="00CA39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31">
    <w:name w:val="xl31"/>
    <w:basedOn w:val="Normal"/>
    <w:rsid w:val="00CA39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32">
    <w:name w:val="xl32"/>
    <w:basedOn w:val="Normal"/>
    <w:rsid w:val="00CA39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33">
    <w:name w:val="xl33"/>
    <w:basedOn w:val="Normal"/>
    <w:rsid w:val="00CA39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34">
    <w:name w:val="xl34"/>
    <w:basedOn w:val="Normal"/>
    <w:rsid w:val="00CA39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35">
    <w:name w:val="xl35"/>
    <w:basedOn w:val="Normal"/>
    <w:rsid w:val="00CA39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36">
    <w:name w:val="xl36"/>
    <w:basedOn w:val="Normal"/>
    <w:rsid w:val="00CA39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37">
    <w:name w:val="xl37"/>
    <w:basedOn w:val="Normal"/>
    <w:rsid w:val="00CA39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38">
    <w:name w:val="xl38"/>
    <w:basedOn w:val="Normal"/>
    <w:rsid w:val="00CA39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39">
    <w:name w:val="xl39"/>
    <w:basedOn w:val="Normal"/>
    <w:rsid w:val="00CA39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40">
    <w:name w:val="xl40"/>
    <w:basedOn w:val="Normal"/>
    <w:rsid w:val="00CA39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41">
    <w:name w:val="xl41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42">
    <w:name w:val="xl42"/>
    <w:basedOn w:val="Normal"/>
    <w:rsid w:val="00CA39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43">
    <w:name w:val="xl43"/>
    <w:basedOn w:val="Normal"/>
    <w:rsid w:val="00CA3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44">
    <w:name w:val="xl44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45">
    <w:name w:val="xl45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46">
    <w:name w:val="xl46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47">
    <w:name w:val="xl47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48">
    <w:name w:val="xl48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49">
    <w:name w:val="xl49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50">
    <w:name w:val="xl50"/>
    <w:basedOn w:val="Normal"/>
    <w:rsid w:val="00CA3966"/>
    <w:pPr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51">
    <w:name w:val="xl51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52">
    <w:name w:val="xl52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53">
    <w:name w:val="xl53"/>
    <w:basedOn w:val="Normal"/>
    <w:rsid w:val="00CA39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54">
    <w:name w:val="xl54"/>
    <w:basedOn w:val="Normal"/>
    <w:rsid w:val="00CA3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55">
    <w:name w:val="xl55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56">
    <w:name w:val="xl56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57">
    <w:name w:val="xl57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/>
      <w:b/>
      <w:bCs/>
      <w:sz w:val="16"/>
      <w:szCs w:val="16"/>
      <w:lang w:eastAsia="en-GB" w:bidi="hi-IN"/>
    </w:rPr>
  </w:style>
  <w:style w:type="paragraph" w:customStyle="1" w:styleId="xl58">
    <w:name w:val="xl58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59">
    <w:name w:val="xl59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60">
    <w:name w:val="xl60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hAnsi="Arial"/>
      <w:sz w:val="16"/>
      <w:szCs w:val="16"/>
      <w:lang w:eastAsia="en-GB" w:bidi="hi-IN"/>
    </w:rPr>
  </w:style>
  <w:style w:type="paragraph" w:customStyle="1" w:styleId="xl61">
    <w:name w:val="xl61"/>
    <w:basedOn w:val="Normal"/>
    <w:rsid w:val="00CA3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  <w:lang w:eastAsia="en-GB" w:bidi="hi-IN"/>
    </w:rPr>
  </w:style>
  <w:style w:type="paragraph" w:customStyle="1" w:styleId="xl62">
    <w:name w:val="xl62"/>
    <w:basedOn w:val="Normal"/>
    <w:rsid w:val="00CA39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  <w:lang w:eastAsia="en-GB" w:bidi="hi-IN"/>
    </w:rPr>
  </w:style>
  <w:style w:type="paragraph" w:customStyle="1" w:styleId="xl63">
    <w:name w:val="xl63"/>
    <w:basedOn w:val="Normal"/>
    <w:rsid w:val="00CA39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  <w:lang w:eastAsia="en-GB" w:bidi="hi-IN"/>
    </w:rPr>
  </w:style>
  <w:style w:type="character" w:styleId="PageNumber">
    <w:name w:val="page number"/>
    <w:basedOn w:val="DefaultParagraphFont"/>
    <w:rsid w:val="00397821"/>
  </w:style>
  <w:style w:type="paragraph" w:customStyle="1" w:styleId="table">
    <w:name w:val="table"/>
    <w:basedOn w:val="Normal"/>
    <w:rsid w:val="00EA05DF"/>
    <w:pPr>
      <w:spacing w:before="60" w:after="60"/>
      <w:jc w:val="center"/>
    </w:pPr>
    <w:rPr>
      <w:rFonts w:ascii="Arial" w:hAnsi="Arial" w:cs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F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051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74F48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F48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57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9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14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2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1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66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9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4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7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2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3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9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8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50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19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aims.fao.org/aos/common/hasRelatedConcept" TargetMode="External"/><Relationship Id="rId18" Type="http://schemas.openxmlformats.org/officeDocument/2006/relationships/hyperlink" Target="http://aims.fao.org/aos/series/c_xxx" TargetMode="External"/><Relationship Id="rId26" Type="http://schemas.openxmlformats.org/officeDocument/2006/relationships/hyperlink" Target="http://naist.cpe.ku.ac.th/agrovoc/sqls/agrovoc_ac_journals_v_1_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02.73.13.50:55234/agrovocdevv1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aims.fao.org/aos/common/hasLexicalization" TargetMode="External"/><Relationship Id="rId17" Type="http://schemas.openxmlformats.org/officeDocument/2006/relationships/hyperlink" Target="http://aims.fao.org/aos/journal/c_xxx" TargetMode="External"/><Relationship Id="rId25" Type="http://schemas.openxmlformats.org/officeDocument/2006/relationships/hyperlink" Target="http://naist.cpe.ku.ac.th/agrovoc/sqls/agrovoc_ac_projects_v_1_0" TargetMode="External"/><Relationship Id="rId2" Type="http://schemas.openxmlformats.org/officeDocument/2006/relationships/styles" Target="styles.xml"/><Relationship Id="rId16" Type="http://schemas.openxmlformats.org/officeDocument/2006/relationships/hyperlink" Target="http://aims.fao.org/aos/conference/c_xxx" TargetMode="External"/><Relationship Id="rId20" Type="http://schemas.openxmlformats.org/officeDocument/2006/relationships/hyperlink" Target="http://aims.fao.org/aos/geopolitical.ow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ims.fao.org/aos/common/c_noun" TargetMode="External"/><Relationship Id="rId24" Type="http://schemas.openxmlformats.org/officeDocument/2006/relationships/hyperlink" Target="http://naist.cpe.ku.ac.th/agrovoc/sqls/agrovoc_wb_new_201004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ims.fao.org/aos/corporate/c_xxx" TargetMode="External"/><Relationship Id="rId23" Type="http://schemas.openxmlformats.org/officeDocument/2006/relationships/hyperlink" Target="http://naist.cpe.ku.ac.th/agrovoc/owls/agrovoc_wb_20100427_owl.zi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ims.fao.org/aos/common/c_domain_concept" TargetMode="External"/><Relationship Id="rId19" Type="http://schemas.openxmlformats.org/officeDocument/2006/relationships/hyperlink" Target="http://aims.fao.org/aos/fao_project/c_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ms.fao.org/aos/agrovoc/c_xxx" TargetMode="External"/><Relationship Id="rId14" Type="http://schemas.openxmlformats.org/officeDocument/2006/relationships/hyperlink" Target="http://aims.fao.org/aos/common/hasPest" TargetMode="External"/><Relationship Id="rId22" Type="http://schemas.openxmlformats.org/officeDocument/2006/relationships/hyperlink" Target="http://naist.cpe.ku.ac.th/agrovoc/owls/aos.owl" TargetMode="External"/><Relationship Id="rId27" Type="http://schemas.openxmlformats.org/officeDocument/2006/relationships/hyperlink" Target="http://naist.cpe.ku.ac.th/agrovoc/sqls/agrovocwb_ac_conferences_v_1_0_2010-04-28_15.11.21.sq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Sini, Margherita (KCEW)</dc:creator>
  <cp:lastModifiedBy>morshed</cp:lastModifiedBy>
  <cp:revision>22</cp:revision>
  <dcterms:created xsi:type="dcterms:W3CDTF">2010-05-05T06:32:00Z</dcterms:created>
  <dcterms:modified xsi:type="dcterms:W3CDTF">2010-05-05T12:18:00Z</dcterms:modified>
</cp:coreProperties>
</file>